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2A51" w14:textId="330302AF" w:rsidR="00B8685A" w:rsidRDefault="00B8685A" w:rsidP="00711B1B">
      <w:pPr>
        <w:spacing w:line="240" w:lineRule="auto"/>
        <w:rPr>
          <w:rFonts w:hAnsi="Times New Roman" w:cs="Times New Roman"/>
        </w:rPr>
      </w:pPr>
      <w:r>
        <w:rPr>
          <w:rFonts w:eastAsia="ＭＳ ゴシック" w:hAnsi="Times New Roman" w:cs="ＭＳ ゴシック" w:hint="eastAsia"/>
        </w:rPr>
        <w:t>様式第</w:t>
      </w:r>
      <w:r w:rsidR="000765E9">
        <w:rPr>
          <w:rFonts w:eastAsia="ＭＳ ゴシック" w:hAnsi="Times New Roman" w:cs="ＭＳ ゴシック" w:hint="eastAsia"/>
        </w:rPr>
        <w:t>４</w:t>
      </w:r>
      <w:r>
        <w:rPr>
          <w:rFonts w:eastAsia="ＭＳ ゴシック" w:hAnsi="Times New Roman" w:cs="ＭＳ ゴシック" w:hint="eastAsia"/>
        </w:rPr>
        <w:t>号</w:t>
      </w:r>
    </w:p>
    <w:p w14:paraId="68BCC0AB" w14:textId="77777777" w:rsidR="00C85D55" w:rsidRDefault="00C85D55" w:rsidP="00711B1B">
      <w:pPr>
        <w:tabs>
          <w:tab w:val="center" w:pos="7470"/>
          <w:tab w:val="center" w:pos="8554"/>
          <w:tab w:val="right" w:pos="9758"/>
        </w:tabs>
        <w:spacing w:after="0" w:line="240" w:lineRule="auto"/>
        <w:ind w:left="0" w:firstLine="0"/>
        <w:jc w:val="right"/>
      </w:pPr>
    </w:p>
    <w:p w14:paraId="4ECA8BFD" w14:textId="746AFF6A" w:rsidR="005F6C3E" w:rsidRDefault="003B35EF" w:rsidP="00711B1B">
      <w:pPr>
        <w:tabs>
          <w:tab w:val="center" w:pos="7470"/>
          <w:tab w:val="center" w:pos="8554"/>
          <w:tab w:val="right" w:pos="9758"/>
        </w:tabs>
        <w:wordWrap w:val="0"/>
        <w:spacing w:after="0" w:line="240" w:lineRule="auto"/>
        <w:ind w:left="0" w:firstLine="0"/>
        <w:jc w:val="right"/>
      </w:pPr>
      <w:r>
        <w:t>令</w:t>
      </w:r>
      <w:r w:rsidRPr="00692226">
        <w:rPr>
          <w:color w:val="auto"/>
        </w:rPr>
        <w:t>和</w:t>
      </w:r>
      <w:r w:rsidR="00B8685A">
        <w:rPr>
          <w:rFonts w:hint="eastAsia"/>
          <w:color w:val="auto"/>
        </w:rPr>
        <w:t>８</w:t>
      </w:r>
      <w:r w:rsidRPr="00692226">
        <w:rPr>
          <w:color w:val="auto"/>
        </w:rPr>
        <w:t>年</w:t>
      </w:r>
      <w:r w:rsidR="007A2628">
        <w:rPr>
          <w:rFonts w:hint="eastAsia"/>
        </w:rPr>
        <w:t xml:space="preserve">　</w:t>
      </w:r>
      <w:r>
        <w:t>月</w:t>
      </w:r>
      <w:r w:rsidR="007A2628">
        <w:rPr>
          <w:rFonts w:hint="eastAsia"/>
        </w:rPr>
        <w:t xml:space="preserve">　　</w:t>
      </w:r>
      <w:r>
        <w:t>日</w:t>
      </w:r>
      <w:r w:rsidR="00F924FC">
        <w:rPr>
          <w:rFonts w:hint="eastAsia"/>
        </w:rPr>
        <w:t xml:space="preserve">　</w:t>
      </w:r>
    </w:p>
    <w:p w14:paraId="305298B0" w14:textId="77777777" w:rsidR="00F924FC" w:rsidRDefault="00F924FC" w:rsidP="00711B1B">
      <w:pPr>
        <w:tabs>
          <w:tab w:val="center" w:pos="7470"/>
          <w:tab w:val="center" w:pos="8554"/>
          <w:tab w:val="right" w:pos="9758"/>
        </w:tabs>
        <w:spacing w:after="0" w:line="240" w:lineRule="auto"/>
        <w:ind w:left="0" w:firstLine="0"/>
        <w:jc w:val="right"/>
      </w:pPr>
    </w:p>
    <w:p w14:paraId="7380D954" w14:textId="77777777" w:rsidR="00FD432C" w:rsidRDefault="003B35EF" w:rsidP="00711B1B">
      <w:pPr>
        <w:spacing w:after="648" w:line="240" w:lineRule="auto"/>
        <w:ind w:left="6237" w:hanging="5997"/>
      </w:pPr>
      <w:r>
        <w:t>宮崎県</w:t>
      </w:r>
      <w:r w:rsidR="000765E9">
        <w:rPr>
          <w:rFonts w:hint="eastAsia"/>
        </w:rPr>
        <w:t xml:space="preserve">知事　河野　俊嗣　</w:t>
      </w:r>
      <w:r>
        <w:t>殿</w:t>
      </w:r>
    </w:p>
    <w:p w14:paraId="5C980C49" w14:textId="394DE104" w:rsidR="000765E9" w:rsidRDefault="00FD432C" w:rsidP="0084078D">
      <w:pPr>
        <w:spacing w:after="648" w:line="240" w:lineRule="exact"/>
        <w:ind w:leftChars="2604" w:left="6250" w:rightChars="108" w:right="259" w:firstLine="0"/>
      </w:pPr>
      <w:r>
        <w:rPr>
          <w:rFonts w:hint="eastAsia"/>
        </w:rPr>
        <w:t>(</w:t>
      </w:r>
      <w:r w:rsidR="000765E9">
        <w:rPr>
          <w:rFonts w:hint="eastAsia"/>
        </w:rPr>
        <w:t>申出者</w:t>
      </w:r>
      <w:r>
        <w:rPr>
          <w:rFonts w:hint="eastAsia"/>
        </w:rPr>
        <w:t xml:space="preserve">)　　　</w:t>
      </w:r>
      <w:r w:rsidR="000765E9">
        <w:br/>
      </w:r>
      <w:r w:rsidR="000765E9">
        <w:rPr>
          <w:rFonts w:hint="eastAsia"/>
        </w:rPr>
        <w:t>所 在 地</w:t>
      </w:r>
      <w:r w:rsidR="000765E9">
        <w:br/>
      </w:r>
      <w:r w:rsidR="000765E9">
        <w:rPr>
          <w:rFonts w:hint="eastAsia"/>
        </w:rPr>
        <w:t>事業者名</w:t>
      </w:r>
      <w:r w:rsidR="000765E9">
        <w:br/>
      </w:r>
      <w:r w:rsidR="000765E9">
        <w:rPr>
          <w:rFonts w:hint="eastAsia"/>
        </w:rPr>
        <w:t xml:space="preserve">代 表 者　　</w:t>
      </w:r>
      <w:r w:rsidR="003767F0">
        <w:rPr>
          <w:rFonts w:hint="eastAsia"/>
        </w:rPr>
        <w:t xml:space="preserve">   </w:t>
      </w:r>
      <w:r w:rsidR="000765E9">
        <w:rPr>
          <w:rFonts w:hint="eastAsia"/>
        </w:rPr>
        <w:t xml:space="preserve">　　　</w:t>
      </w:r>
      <w:r>
        <w:rPr>
          <w:rFonts w:hint="eastAsia"/>
        </w:rPr>
        <w:t xml:space="preserve">　　</w:t>
      </w:r>
      <w:r w:rsidR="003767F0">
        <w:rPr>
          <w:rFonts w:hint="eastAsia"/>
        </w:rPr>
        <w:t>㊞</w:t>
      </w:r>
    </w:p>
    <w:p w14:paraId="6A063F10" w14:textId="4A81CC24" w:rsidR="000765E9" w:rsidRDefault="000765E9" w:rsidP="00711B1B">
      <w:pPr>
        <w:spacing w:after="100" w:afterAutospacing="1" w:line="240" w:lineRule="auto"/>
        <w:ind w:leftChars="300" w:left="720" w:rightChars="345" w:right="828" w:firstLine="0"/>
        <w:jc w:val="center"/>
      </w:pPr>
      <w:r>
        <w:rPr>
          <w:rFonts w:hint="eastAsia"/>
        </w:rPr>
        <w:t>指定公金事務取扱者の指定に係る申出書</w:t>
      </w:r>
    </w:p>
    <w:p w14:paraId="0C916AA8" w14:textId="77777777" w:rsidR="000765E9" w:rsidRDefault="000765E9" w:rsidP="00711B1B">
      <w:pPr>
        <w:spacing w:after="100" w:afterAutospacing="1" w:line="240" w:lineRule="auto"/>
        <w:ind w:left="0" w:rightChars="345" w:right="828" w:firstLine="0"/>
      </w:pPr>
    </w:p>
    <w:p w14:paraId="131336FA" w14:textId="77777777" w:rsidR="000765E9" w:rsidRDefault="000765E9" w:rsidP="00711B1B">
      <w:pPr>
        <w:spacing w:after="0" w:line="240" w:lineRule="auto"/>
        <w:ind w:left="-17" w:firstLine="244"/>
      </w:pPr>
      <w:r>
        <w:rPr>
          <w:rFonts w:hint="eastAsia"/>
        </w:rPr>
        <w:t>地方自治法第243条の２第１項の規定により、以下のとおり指定公金事務取扱者に指定されるよう申し出ます。</w:t>
      </w:r>
    </w:p>
    <w:p w14:paraId="55E72A51" w14:textId="77777777" w:rsidR="000765E9" w:rsidRDefault="000765E9" w:rsidP="00711B1B">
      <w:pPr>
        <w:spacing w:after="0" w:line="240" w:lineRule="auto"/>
        <w:ind w:left="0" w:firstLine="0"/>
      </w:pPr>
    </w:p>
    <w:p w14:paraId="63F8C2AA" w14:textId="77777777" w:rsidR="000765E9" w:rsidRDefault="000765E9" w:rsidP="00711B1B">
      <w:pPr>
        <w:pStyle w:val="aa"/>
        <w:spacing w:line="240" w:lineRule="auto"/>
      </w:pPr>
      <w:r>
        <w:rPr>
          <w:rFonts w:hint="eastAsia"/>
        </w:rPr>
        <w:t>記</w:t>
      </w:r>
    </w:p>
    <w:p w14:paraId="5950CF2B" w14:textId="77777777" w:rsidR="000765E9" w:rsidRDefault="000765E9" w:rsidP="00711B1B">
      <w:pPr>
        <w:spacing w:line="240" w:lineRule="auto"/>
      </w:pPr>
    </w:p>
    <w:p w14:paraId="1E8DCFCC" w14:textId="77777777" w:rsidR="000765E9" w:rsidRDefault="000765E9" w:rsidP="00711B1B">
      <w:pPr>
        <w:spacing w:line="240" w:lineRule="auto"/>
        <w:ind w:left="0" w:firstLine="0"/>
      </w:pPr>
      <w:r>
        <w:rPr>
          <w:rFonts w:hint="eastAsia"/>
        </w:rPr>
        <w:t>１　指定公金事務取扱者の指定を希望する者の住所（または事務所の所在地）、名称等</w:t>
      </w:r>
    </w:p>
    <w:p w14:paraId="634FC0C0" w14:textId="77777777" w:rsidR="000765E9" w:rsidRDefault="000765E9" w:rsidP="00711B1B">
      <w:pPr>
        <w:spacing w:line="240" w:lineRule="auto"/>
        <w:ind w:left="0" w:firstLineChars="100" w:firstLine="240"/>
      </w:pPr>
      <w:r>
        <w:rPr>
          <w:rFonts w:hint="eastAsia"/>
        </w:rPr>
        <w:t>・　住所（または事務所の所在地）</w:t>
      </w:r>
    </w:p>
    <w:p w14:paraId="4470108A" w14:textId="77777777" w:rsidR="000765E9" w:rsidRDefault="000765E9" w:rsidP="00711B1B">
      <w:pPr>
        <w:spacing w:line="240" w:lineRule="auto"/>
        <w:ind w:left="0" w:firstLineChars="100" w:firstLine="240"/>
      </w:pPr>
    </w:p>
    <w:p w14:paraId="17A8D659" w14:textId="77777777" w:rsidR="000765E9" w:rsidRDefault="000765E9" w:rsidP="00711B1B">
      <w:pPr>
        <w:spacing w:line="240" w:lineRule="auto"/>
        <w:ind w:left="0" w:firstLineChars="100" w:firstLine="240"/>
      </w:pPr>
      <w:r>
        <w:rPr>
          <w:rFonts w:hint="eastAsia"/>
        </w:rPr>
        <w:t>・　名称及び代表者氏名</w:t>
      </w:r>
    </w:p>
    <w:p w14:paraId="2DF3E535" w14:textId="77777777" w:rsidR="000765E9" w:rsidRDefault="000765E9" w:rsidP="00711B1B">
      <w:pPr>
        <w:spacing w:line="240" w:lineRule="auto"/>
        <w:ind w:left="0" w:firstLine="0"/>
      </w:pPr>
    </w:p>
    <w:p w14:paraId="3EE389EB" w14:textId="77777777" w:rsidR="000765E9" w:rsidRDefault="000765E9" w:rsidP="00711B1B">
      <w:pPr>
        <w:spacing w:line="240" w:lineRule="auto"/>
        <w:ind w:left="0" w:firstLineChars="100" w:firstLine="240"/>
      </w:pPr>
      <w:r>
        <w:rPr>
          <w:rFonts w:hint="eastAsia"/>
        </w:rPr>
        <w:t>・　担当者氏名及び連絡先</w:t>
      </w:r>
    </w:p>
    <w:p w14:paraId="0594488C" w14:textId="77777777" w:rsidR="000765E9" w:rsidRDefault="000765E9" w:rsidP="00711B1B">
      <w:pPr>
        <w:spacing w:line="240" w:lineRule="auto"/>
        <w:ind w:left="0" w:firstLine="0"/>
      </w:pPr>
    </w:p>
    <w:p w14:paraId="0B8752D8" w14:textId="77777777" w:rsidR="000765E9" w:rsidRDefault="000765E9" w:rsidP="00711B1B">
      <w:pPr>
        <w:spacing w:line="240" w:lineRule="auto"/>
        <w:ind w:left="0" w:firstLine="0"/>
      </w:pPr>
    </w:p>
    <w:p w14:paraId="737A7E15" w14:textId="77777777" w:rsidR="000765E9" w:rsidRDefault="000765E9" w:rsidP="00711B1B">
      <w:pPr>
        <w:spacing w:line="240" w:lineRule="auto"/>
        <w:ind w:left="0" w:firstLine="0"/>
      </w:pPr>
      <w:r>
        <w:rPr>
          <w:rFonts w:hint="eastAsia"/>
        </w:rPr>
        <w:t>２　指定公金事務取扱者として従事する業務の名称</w:t>
      </w:r>
    </w:p>
    <w:p w14:paraId="014F48E1" w14:textId="46D1B4BD" w:rsidR="000765E9" w:rsidRDefault="000765E9" w:rsidP="00711B1B">
      <w:pPr>
        <w:spacing w:line="240" w:lineRule="auto"/>
        <w:ind w:left="0" w:firstLineChars="100" w:firstLine="240"/>
      </w:pPr>
      <w:r>
        <w:rPr>
          <w:rFonts w:hint="eastAsia"/>
        </w:rPr>
        <w:t xml:space="preserve">　宮崎県賃上げ対応緊急支援金業務　</w:t>
      </w:r>
    </w:p>
    <w:p w14:paraId="79018E19" w14:textId="77777777" w:rsidR="000765E9" w:rsidRDefault="000765E9" w:rsidP="00711B1B">
      <w:pPr>
        <w:spacing w:line="240" w:lineRule="auto"/>
        <w:ind w:left="0" w:firstLine="0"/>
      </w:pPr>
    </w:p>
    <w:p w14:paraId="6D3F4B08" w14:textId="77777777" w:rsidR="000765E9" w:rsidRDefault="000765E9" w:rsidP="00711B1B">
      <w:pPr>
        <w:spacing w:line="240" w:lineRule="auto"/>
        <w:ind w:left="0" w:firstLine="0"/>
      </w:pPr>
      <w:r>
        <w:rPr>
          <w:rFonts w:hint="eastAsia"/>
        </w:rPr>
        <w:t>３　指定公金事務取扱者としての業務開始予定日</w:t>
      </w:r>
    </w:p>
    <w:p w14:paraId="7C8C9F94" w14:textId="54D731B2" w:rsidR="000765E9" w:rsidRDefault="000765E9" w:rsidP="00711B1B">
      <w:pPr>
        <w:spacing w:line="240" w:lineRule="auto"/>
        <w:ind w:left="0" w:firstLine="0"/>
      </w:pPr>
      <w:r>
        <w:rPr>
          <w:rFonts w:hint="eastAsia"/>
        </w:rPr>
        <w:t xml:space="preserve">　　令和８年４月１日</w:t>
      </w:r>
    </w:p>
    <w:p w14:paraId="1FDFAABF" w14:textId="77777777" w:rsidR="000765E9" w:rsidRDefault="000765E9" w:rsidP="00711B1B">
      <w:pPr>
        <w:spacing w:line="240" w:lineRule="auto"/>
        <w:ind w:right="3504" w:firstLineChars="1900" w:firstLine="4560"/>
      </w:pPr>
    </w:p>
    <w:p w14:paraId="1D691B2F" w14:textId="49424F3A" w:rsidR="000765E9" w:rsidRDefault="000765E9" w:rsidP="00711B1B">
      <w:pPr>
        <w:spacing w:line="240" w:lineRule="auto"/>
        <w:ind w:right="3504" w:hangingChars="4"/>
      </w:pPr>
      <w:r>
        <w:rPr>
          <w:rFonts w:hint="eastAsia"/>
        </w:rPr>
        <w:t>（添付資料）</w:t>
      </w:r>
    </w:p>
    <w:p w14:paraId="501F3E65" w14:textId="7DCD8CEC" w:rsidR="000765E9" w:rsidRPr="004552DE" w:rsidRDefault="000765E9" w:rsidP="00711B1B">
      <w:pPr>
        <w:pStyle w:val="Word"/>
        <w:jc w:val="left"/>
        <w:rPr>
          <w:rFonts w:hint="default"/>
        </w:rPr>
      </w:pPr>
      <w:r w:rsidRPr="004552DE">
        <w:t xml:space="preserve">　　</w:t>
      </w:r>
      <w:r w:rsidR="00470717">
        <w:t>ア</w:t>
      </w:r>
      <w:r w:rsidRPr="004552DE">
        <w:t xml:space="preserve">　</w:t>
      </w:r>
      <w:r w:rsidRPr="004552DE">
        <w:rPr>
          <w:rFonts w:hint="default"/>
        </w:rPr>
        <w:t>公金事務の業務実績を有していることを記載した書類</w:t>
      </w:r>
      <w:r w:rsidRPr="004552DE">
        <w:t xml:space="preserve">　※実績がある場合</w:t>
      </w:r>
    </w:p>
    <w:p w14:paraId="59A97DCF" w14:textId="1A0AA85D" w:rsidR="000765E9" w:rsidRDefault="000765E9" w:rsidP="00711B1B">
      <w:pPr>
        <w:pStyle w:val="Word"/>
        <w:jc w:val="left"/>
        <w:rPr>
          <w:rFonts w:hint="default"/>
        </w:rPr>
      </w:pPr>
      <w:r w:rsidRPr="004552DE">
        <w:t xml:space="preserve">　　</w:t>
      </w:r>
      <w:r w:rsidR="00470717">
        <w:t>イ</w:t>
      </w:r>
      <w:r w:rsidRPr="004552DE">
        <w:t xml:space="preserve">　</w:t>
      </w:r>
      <w:r w:rsidRPr="004552DE">
        <w:rPr>
          <w:rFonts w:hint="default"/>
        </w:rPr>
        <w:t>公金事務に係る業務の人的構成および組織等の業務執行体制を記載した書類</w:t>
      </w:r>
    </w:p>
    <w:p w14:paraId="564C5539" w14:textId="7E919E72" w:rsidR="000765E9" w:rsidRPr="007C2B9F" w:rsidRDefault="00470717" w:rsidP="00711B1B">
      <w:pPr>
        <w:pStyle w:val="Word"/>
        <w:ind w:leftChars="200" w:left="720" w:hangingChars="100" w:hanging="240"/>
        <w:jc w:val="left"/>
        <w:rPr>
          <w:rFonts w:hint="default"/>
        </w:rPr>
      </w:pPr>
      <w:r>
        <w:t>ウ</w:t>
      </w:r>
      <w:r w:rsidR="000765E9">
        <w:t xml:space="preserve">　</w:t>
      </w:r>
      <w:r w:rsidR="000765E9">
        <w:rPr>
          <w:rFonts w:hint="default"/>
        </w:rPr>
        <w:t>個人情報保護</w:t>
      </w:r>
      <w:r w:rsidR="000765E9">
        <w:t>及び法令遵守</w:t>
      </w:r>
      <w:r w:rsidR="000765E9">
        <w:rPr>
          <w:rFonts w:hint="default"/>
        </w:rPr>
        <w:t>に関する</w:t>
      </w:r>
      <w:r w:rsidR="000765E9">
        <w:t>方針及び体制を記載した</w:t>
      </w:r>
      <w:r w:rsidR="000765E9">
        <w:rPr>
          <w:rFonts w:hint="default"/>
        </w:rPr>
        <w:t>書類(漏洩、滅失等の防止、その他適正な管理体制等を示すもの</w:t>
      </w:r>
      <w:r w:rsidR="000765E9">
        <w:t>等</w:t>
      </w:r>
      <w:r w:rsidR="000765E9">
        <w:rPr>
          <w:rFonts w:hint="default"/>
        </w:rPr>
        <w:t>）</w:t>
      </w:r>
    </w:p>
    <w:p w14:paraId="496E628B" w14:textId="57410C38" w:rsidR="000765E9" w:rsidRPr="004552DE" w:rsidRDefault="000765E9" w:rsidP="00711B1B">
      <w:pPr>
        <w:pStyle w:val="Word"/>
        <w:jc w:val="left"/>
        <w:rPr>
          <w:rFonts w:hint="default"/>
        </w:rPr>
      </w:pPr>
      <w:r w:rsidRPr="004552DE">
        <w:t xml:space="preserve">　　</w:t>
      </w:r>
      <w:r w:rsidR="00470717">
        <w:t>エ</w:t>
      </w:r>
      <w:r w:rsidRPr="004552DE">
        <w:t xml:space="preserve">　定款、規約又はこれに準ずる書類</w:t>
      </w:r>
    </w:p>
    <w:p w14:paraId="2AC74B7C" w14:textId="19A558FA" w:rsidR="000765E9" w:rsidRPr="004552DE" w:rsidRDefault="00470717" w:rsidP="00711B1B">
      <w:pPr>
        <w:pStyle w:val="Word"/>
        <w:ind w:firstLineChars="200" w:firstLine="480"/>
        <w:jc w:val="left"/>
        <w:rPr>
          <w:rFonts w:hint="default"/>
        </w:rPr>
      </w:pPr>
      <w:r>
        <w:t>オ</w:t>
      </w:r>
      <w:r w:rsidR="000765E9" w:rsidRPr="004552DE">
        <w:t xml:space="preserve">　直近３期分の決算報告書</w:t>
      </w:r>
    </w:p>
    <w:p w14:paraId="3AA7977C" w14:textId="2998E10C" w:rsidR="000765E9" w:rsidRPr="00FE0984" w:rsidRDefault="00470717" w:rsidP="00711B1B">
      <w:pPr>
        <w:pStyle w:val="Word"/>
        <w:ind w:leftChars="200" w:left="720" w:hangingChars="100" w:hanging="240"/>
        <w:jc w:val="left"/>
        <w:rPr>
          <w:rFonts w:hint="default"/>
        </w:rPr>
      </w:pPr>
      <w:r>
        <w:t>カ</w:t>
      </w:r>
      <w:r w:rsidR="000765E9" w:rsidRPr="004552DE">
        <w:t xml:space="preserve">　その他、会社概要や本事業の実施に関して参考となる資料があれば</w:t>
      </w:r>
      <w:r w:rsidR="00CC55E8">
        <w:t>添付</w:t>
      </w:r>
    </w:p>
    <w:sectPr w:rsidR="000765E9" w:rsidRPr="00FE0984">
      <w:pgSz w:w="11906" w:h="16838"/>
      <w:pgMar w:top="1138" w:right="1014" w:bottom="122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ABEB" w14:textId="77777777" w:rsidR="007A2628" w:rsidRDefault="007A2628" w:rsidP="007A2628">
      <w:pPr>
        <w:spacing w:after="0" w:line="240" w:lineRule="auto"/>
      </w:pPr>
      <w:r>
        <w:separator/>
      </w:r>
    </w:p>
  </w:endnote>
  <w:endnote w:type="continuationSeparator" w:id="0">
    <w:p w14:paraId="3872B78D" w14:textId="77777777" w:rsidR="007A2628" w:rsidRDefault="007A2628" w:rsidP="007A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BE73" w14:textId="77777777" w:rsidR="007A2628" w:rsidRDefault="007A2628" w:rsidP="007A2628">
      <w:pPr>
        <w:spacing w:after="0" w:line="240" w:lineRule="auto"/>
      </w:pPr>
      <w:r>
        <w:separator/>
      </w:r>
    </w:p>
  </w:footnote>
  <w:footnote w:type="continuationSeparator" w:id="0">
    <w:p w14:paraId="5A8B28B6" w14:textId="77777777" w:rsidR="007A2628" w:rsidRDefault="007A2628" w:rsidP="007A2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76A"/>
    <w:multiLevelType w:val="hybridMultilevel"/>
    <w:tmpl w:val="8F482FA8"/>
    <w:lvl w:ilvl="0" w:tplc="993C0E34">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CAA2C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FBEEF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CE4FA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816847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AB203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A2233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A6CD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2ECE0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67A0A"/>
    <w:multiLevelType w:val="hybridMultilevel"/>
    <w:tmpl w:val="5B809590"/>
    <w:lvl w:ilvl="0" w:tplc="471A0520">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0E43EFA">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2470A6">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7261130">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95C5DD2">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DCFFE8">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A64A710">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272B47C">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EEAE6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C167E2"/>
    <w:multiLevelType w:val="hybridMultilevel"/>
    <w:tmpl w:val="28C206EA"/>
    <w:lvl w:ilvl="0" w:tplc="A53C5D1C">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83CB96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3EA4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1E4B2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6FEF8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A8A0F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8469C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A6B48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C0C78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06226E"/>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5243A2"/>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843EE7"/>
    <w:multiLevelType w:val="hybridMultilevel"/>
    <w:tmpl w:val="DE726FC6"/>
    <w:lvl w:ilvl="0" w:tplc="85C43B9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96F766">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F2AD48">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D50762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60E2F8">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626B9E0">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9E42AC">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E0E342">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960EB6">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9E49FE"/>
    <w:multiLevelType w:val="hybridMultilevel"/>
    <w:tmpl w:val="A9466936"/>
    <w:lvl w:ilvl="0" w:tplc="9E7A330A">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3468A98">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E4AFC2">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B08646">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26A40BA">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584DF4">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4E71E6">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260A8E">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9E7EA2">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DD1146"/>
    <w:multiLevelType w:val="hybridMultilevel"/>
    <w:tmpl w:val="A6B4CD22"/>
    <w:lvl w:ilvl="0" w:tplc="2C18FECC">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4A47B8">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1E7F08">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BA0026">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B46070">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A6764C">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5C558E">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7E2DC0">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F56A5E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88318323">
    <w:abstractNumId w:val="6"/>
  </w:num>
  <w:num w:numId="2" w16cid:durableId="796606360">
    <w:abstractNumId w:val="3"/>
  </w:num>
  <w:num w:numId="3" w16cid:durableId="482308610">
    <w:abstractNumId w:val="5"/>
  </w:num>
  <w:num w:numId="4" w16cid:durableId="876967963">
    <w:abstractNumId w:val="7"/>
  </w:num>
  <w:num w:numId="5" w16cid:durableId="208611978">
    <w:abstractNumId w:val="1"/>
  </w:num>
  <w:num w:numId="6" w16cid:durableId="1258518405">
    <w:abstractNumId w:val="2"/>
  </w:num>
  <w:num w:numId="7" w16cid:durableId="2086801920">
    <w:abstractNumId w:val="0"/>
  </w:num>
  <w:num w:numId="8" w16cid:durableId="745303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3E"/>
    <w:rsid w:val="00006BC5"/>
    <w:rsid w:val="000765E9"/>
    <w:rsid w:val="001C4A9F"/>
    <w:rsid w:val="001C5CD0"/>
    <w:rsid w:val="001D0202"/>
    <w:rsid w:val="001F46E4"/>
    <w:rsid w:val="002F3258"/>
    <w:rsid w:val="003767F0"/>
    <w:rsid w:val="003B35EF"/>
    <w:rsid w:val="00470717"/>
    <w:rsid w:val="004F6CE5"/>
    <w:rsid w:val="00537ACD"/>
    <w:rsid w:val="0055246A"/>
    <w:rsid w:val="005605A7"/>
    <w:rsid w:val="005F6C3E"/>
    <w:rsid w:val="0067472D"/>
    <w:rsid w:val="00692226"/>
    <w:rsid w:val="006951C3"/>
    <w:rsid w:val="00697243"/>
    <w:rsid w:val="006D08D8"/>
    <w:rsid w:val="006D1727"/>
    <w:rsid w:val="00711B1B"/>
    <w:rsid w:val="00716B35"/>
    <w:rsid w:val="00730BB7"/>
    <w:rsid w:val="007838FB"/>
    <w:rsid w:val="007A2628"/>
    <w:rsid w:val="0084078D"/>
    <w:rsid w:val="00871B8C"/>
    <w:rsid w:val="008D3576"/>
    <w:rsid w:val="00A41A3F"/>
    <w:rsid w:val="00A70221"/>
    <w:rsid w:val="00A90E31"/>
    <w:rsid w:val="00B7043E"/>
    <w:rsid w:val="00B8685A"/>
    <w:rsid w:val="00B97531"/>
    <w:rsid w:val="00BC17CA"/>
    <w:rsid w:val="00C85D55"/>
    <w:rsid w:val="00CC55E8"/>
    <w:rsid w:val="00CE1115"/>
    <w:rsid w:val="00D44944"/>
    <w:rsid w:val="00D66B33"/>
    <w:rsid w:val="00DE648D"/>
    <w:rsid w:val="00E30D60"/>
    <w:rsid w:val="00F2090C"/>
    <w:rsid w:val="00F85A4E"/>
    <w:rsid w:val="00F924FC"/>
    <w:rsid w:val="00FD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816E5"/>
  <w15:docId w15:val="{921F7F3F-85A1-42ED-A765-94E82328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71"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10" w:line="266"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A2628"/>
    <w:pPr>
      <w:tabs>
        <w:tab w:val="center" w:pos="4252"/>
        <w:tab w:val="right" w:pos="8504"/>
      </w:tabs>
      <w:snapToGrid w:val="0"/>
    </w:pPr>
  </w:style>
  <w:style w:type="character" w:customStyle="1" w:styleId="a4">
    <w:name w:val="ヘッダー (文字)"/>
    <w:basedOn w:val="a0"/>
    <w:link w:val="a3"/>
    <w:uiPriority w:val="99"/>
    <w:rsid w:val="007A2628"/>
    <w:rPr>
      <w:rFonts w:ascii="ＭＳ 明朝" w:eastAsia="ＭＳ 明朝" w:hAnsi="ＭＳ 明朝" w:cs="ＭＳ 明朝"/>
      <w:color w:val="000000"/>
      <w:sz w:val="24"/>
    </w:rPr>
  </w:style>
  <w:style w:type="paragraph" w:styleId="a5">
    <w:name w:val="footer"/>
    <w:basedOn w:val="a"/>
    <w:link w:val="a6"/>
    <w:uiPriority w:val="99"/>
    <w:unhideWhenUsed/>
    <w:rsid w:val="007A2628"/>
    <w:pPr>
      <w:tabs>
        <w:tab w:val="center" w:pos="4252"/>
        <w:tab w:val="right" w:pos="8504"/>
      </w:tabs>
      <w:snapToGrid w:val="0"/>
    </w:pPr>
  </w:style>
  <w:style w:type="character" w:customStyle="1" w:styleId="a6">
    <w:name w:val="フッター (文字)"/>
    <w:basedOn w:val="a0"/>
    <w:link w:val="a5"/>
    <w:uiPriority w:val="99"/>
    <w:rsid w:val="007A2628"/>
    <w:rPr>
      <w:rFonts w:ascii="ＭＳ 明朝" w:eastAsia="ＭＳ 明朝" w:hAnsi="ＭＳ 明朝" w:cs="ＭＳ 明朝"/>
      <w:color w:val="000000"/>
      <w:sz w:val="24"/>
    </w:rPr>
  </w:style>
  <w:style w:type="paragraph" w:styleId="a7">
    <w:name w:val="List Paragraph"/>
    <w:basedOn w:val="a"/>
    <w:uiPriority w:val="34"/>
    <w:qFormat/>
    <w:rsid w:val="007A2628"/>
    <w:pPr>
      <w:ind w:leftChars="400" w:left="840"/>
    </w:pPr>
  </w:style>
  <w:style w:type="character" w:styleId="a8">
    <w:name w:val="Hyperlink"/>
    <w:basedOn w:val="a0"/>
    <w:uiPriority w:val="99"/>
    <w:unhideWhenUsed/>
    <w:rsid w:val="00697243"/>
    <w:rPr>
      <w:color w:val="0563C1" w:themeColor="hyperlink"/>
      <w:u w:val="single"/>
    </w:rPr>
  </w:style>
  <w:style w:type="character" w:styleId="a9">
    <w:name w:val="Unresolved Mention"/>
    <w:basedOn w:val="a0"/>
    <w:uiPriority w:val="99"/>
    <w:semiHidden/>
    <w:unhideWhenUsed/>
    <w:rsid w:val="00697243"/>
    <w:rPr>
      <w:color w:val="605E5C"/>
      <w:shd w:val="clear" w:color="auto" w:fill="E1DFDD"/>
    </w:rPr>
  </w:style>
  <w:style w:type="paragraph" w:styleId="aa">
    <w:name w:val="Note Heading"/>
    <w:basedOn w:val="a"/>
    <w:next w:val="a"/>
    <w:link w:val="ab"/>
    <w:uiPriority w:val="99"/>
    <w:unhideWhenUsed/>
    <w:rsid w:val="000765E9"/>
    <w:pPr>
      <w:jc w:val="center"/>
    </w:pPr>
  </w:style>
  <w:style w:type="character" w:customStyle="1" w:styleId="ab">
    <w:name w:val="記 (文字)"/>
    <w:basedOn w:val="a0"/>
    <w:link w:val="aa"/>
    <w:uiPriority w:val="99"/>
    <w:rsid w:val="000765E9"/>
    <w:rPr>
      <w:rFonts w:ascii="ＭＳ 明朝" w:eastAsia="ＭＳ 明朝" w:hAnsi="ＭＳ 明朝" w:cs="ＭＳ 明朝"/>
      <w:color w:val="000000"/>
      <w:sz w:val="24"/>
    </w:rPr>
  </w:style>
  <w:style w:type="paragraph" w:styleId="ac">
    <w:name w:val="Closing"/>
    <w:basedOn w:val="a"/>
    <w:link w:val="ad"/>
    <w:uiPriority w:val="99"/>
    <w:unhideWhenUsed/>
    <w:rsid w:val="000765E9"/>
    <w:pPr>
      <w:ind w:left="0"/>
      <w:jc w:val="right"/>
    </w:pPr>
  </w:style>
  <w:style w:type="character" w:customStyle="1" w:styleId="ad">
    <w:name w:val="結語 (文字)"/>
    <w:basedOn w:val="a0"/>
    <w:link w:val="ac"/>
    <w:uiPriority w:val="99"/>
    <w:rsid w:val="000765E9"/>
    <w:rPr>
      <w:rFonts w:ascii="ＭＳ 明朝" w:eastAsia="ＭＳ 明朝" w:hAnsi="ＭＳ 明朝" w:cs="ＭＳ 明朝"/>
      <w:color w:val="000000"/>
      <w:sz w:val="24"/>
    </w:rPr>
  </w:style>
  <w:style w:type="paragraph" w:customStyle="1" w:styleId="Word">
    <w:name w:val="標準；(Word文書)"/>
    <w:basedOn w:val="a"/>
    <w:rsid w:val="000765E9"/>
    <w:pPr>
      <w:widowControl w:val="0"/>
      <w:overflowPunct w:val="0"/>
      <w:spacing w:after="0" w:line="240" w:lineRule="auto"/>
      <w:ind w:left="0" w:firstLine="0"/>
      <w:jc w:val="both"/>
      <w:textAlignment w:val="baseline"/>
    </w:pPr>
    <w:rPr>
      <w:rFonts w:hint="eastAsi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猪原 賢祐</dc:creator>
  <cp:keywords/>
  <cp:lastModifiedBy>山脇 昂大</cp:lastModifiedBy>
  <cp:revision>34</cp:revision>
  <cp:lastPrinted>2025-06-25T06:20:00Z</cp:lastPrinted>
  <dcterms:created xsi:type="dcterms:W3CDTF">2020-06-15T08:57:00Z</dcterms:created>
  <dcterms:modified xsi:type="dcterms:W3CDTF">2026-01-28T10:02:00Z</dcterms:modified>
</cp:coreProperties>
</file>