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7B81" w14:textId="3D66CD2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第６項様式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2AF67745"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6727F549" w14:textId="5FDE6CBB"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中小企業信用保険法第２条第６項の規定による認定申請書</w:t>
            </w:r>
          </w:p>
          <w:p w14:paraId="02F9E729"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825CA1D" w14:textId="4AEB4473" w:rsidR="00550E53" w:rsidRPr="00775C4B" w:rsidRDefault="00A179F0" w:rsidP="00BE0D77">
            <w:pPr>
              <w:suppressAutoHyphens/>
              <w:kinsoku w:val="0"/>
              <w:overflowPunct w:val="0"/>
              <w:autoSpaceDE w:val="0"/>
              <w:autoSpaceDN w:val="0"/>
              <w:adjustRightInd w:val="0"/>
              <w:ind w:rightChars="170" w:right="357" w:firstLineChars="2808" w:firstLine="5897"/>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7A458B86" w14:textId="77777777" w:rsidR="00927CAE" w:rsidRPr="00775C4B" w:rsidRDefault="00927CAE"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05A66A0" w14:textId="2DCBB0AC"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671FEF26"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D16CBB1" w14:textId="77777777" w:rsidR="00636544" w:rsidRPr="00775C4B" w:rsidRDefault="00636544" w:rsidP="00636544">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E910D76" w14:textId="77777777" w:rsidR="00636544" w:rsidRPr="00775C4B" w:rsidRDefault="00636544" w:rsidP="00636544">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6DBE1845" w14:textId="27F06C1C" w:rsidR="00636544" w:rsidRPr="00775C4B" w:rsidRDefault="00636544" w:rsidP="00636544">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A314E7">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1D534D">
              <w:rPr>
                <w:rFonts w:ascii="ＭＳ ゴシック" w:eastAsia="ＭＳ ゴシック" w:hAnsi="ＭＳ ゴシック" w:cs="ＭＳ ゴシック" w:hint="eastAsia"/>
                <w:color w:val="000000"/>
                <w:kern w:val="0"/>
                <w:szCs w:val="21"/>
                <w:u w:val="single" w:color="000000"/>
              </w:rPr>
              <w:t xml:space="preserve"> </w:t>
            </w:r>
            <w:r w:rsidR="001D534D">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r w:rsidR="00A314E7">
              <w:rPr>
                <w:rFonts w:ascii="ＭＳ ゴシック" w:eastAsia="ＭＳ ゴシック" w:hAnsi="ＭＳ ゴシック" w:cs="ＭＳ ゴシック" w:hint="eastAsia"/>
                <w:color w:val="000000"/>
                <w:kern w:val="0"/>
                <w:szCs w:val="21"/>
                <w:u w:val="single" w:color="000000"/>
              </w:rPr>
              <w:t xml:space="preserve">　</w:t>
            </w:r>
          </w:p>
          <w:p w14:paraId="30B5F5F2" w14:textId="17089ECD" w:rsidR="00636544" w:rsidRPr="00775C4B" w:rsidRDefault="00636544" w:rsidP="006365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53018A35"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D1FE48C" w14:textId="48B1B05B"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w:t>
            </w:r>
            <w:r w:rsidR="00981713" w:rsidRPr="00981713">
              <w:rPr>
                <w:rFonts w:asciiTheme="majorEastAsia" w:eastAsiaTheme="majorEastAsia" w:hAnsiTheme="majorEastAsia" w:hint="eastAsia"/>
                <w:color w:val="000000"/>
                <w:kern w:val="0"/>
                <w:szCs w:val="21"/>
                <w:u w:val="single"/>
              </w:rPr>
              <w:t>○○○（注）</w:t>
            </w:r>
            <w:r w:rsidR="00636544" w:rsidRPr="00775C4B">
              <w:rPr>
                <w:rFonts w:asciiTheme="majorEastAsia" w:eastAsiaTheme="majorEastAsia" w:hAnsiTheme="majorEastAsia" w:hint="eastAsia"/>
                <w:color w:val="000000"/>
                <w:kern w:val="0"/>
                <w:szCs w:val="21"/>
              </w:rPr>
              <w:t>の発生に起因して</w:t>
            </w:r>
            <w:r w:rsidRPr="00775C4B">
              <w:rPr>
                <w:rFonts w:asciiTheme="majorEastAsia" w:eastAsiaTheme="majorEastAsia" w:hAnsiTheme="majorEastAsia"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4B8FD222"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77D452E"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4BD3E5F4"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B299F3B" w14:textId="20845939"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ED77B9"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00ED77B9"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ED77B9" w:rsidRPr="00775C4B">
              <w:rPr>
                <w:rFonts w:asciiTheme="majorEastAsia" w:eastAsiaTheme="majorEastAsia" w:hAnsiTheme="majorEastAsia" w:hint="eastAsia"/>
                <w:color w:val="000000"/>
                <w:kern w:val="0"/>
                <w:szCs w:val="21"/>
                <w:u w:val="single"/>
              </w:rPr>
              <w:t xml:space="preserve"> </w:t>
            </w:r>
            <w:r w:rsidR="00ED77B9" w:rsidRPr="00775C4B">
              <w:rPr>
                <w:rFonts w:asciiTheme="majorEastAsia" w:eastAsiaTheme="majorEastAsia" w:hAnsiTheme="majorEastAsia"/>
                <w:color w:val="000000"/>
                <w:kern w:val="0"/>
                <w:szCs w:val="21"/>
                <w:u w:val="single"/>
              </w:rPr>
              <w:t xml:space="preserve"> </w:t>
            </w:r>
            <w:r w:rsidR="00ED77B9" w:rsidRPr="00775C4B">
              <w:rPr>
                <w:rFonts w:asciiTheme="majorEastAsia" w:eastAsiaTheme="majorEastAsia" w:hAnsiTheme="majorEastAsia" w:hint="eastAsia"/>
                <w:color w:val="000000"/>
                <w:kern w:val="0"/>
                <w:szCs w:val="21"/>
                <w:u w:val="single"/>
              </w:rPr>
              <w:t xml:space="preserve">　</w:t>
            </w:r>
            <w:r w:rsidR="00ED77B9" w:rsidRPr="00775C4B">
              <w:rPr>
                <w:rFonts w:asciiTheme="majorEastAsia" w:eastAsiaTheme="majorEastAsia" w:hAnsiTheme="majorEastAsia"/>
                <w:color w:val="000000"/>
                <w:kern w:val="0"/>
                <w:szCs w:val="21"/>
                <w:u w:val="single" w:color="000000"/>
              </w:rPr>
              <w:t xml:space="preserve">      </w:t>
            </w:r>
            <w:r w:rsidR="00ED77B9" w:rsidRPr="00775C4B">
              <w:rPr>
                <w:rFonts w:asciiTheme="majorEastAsia" w:eastAsiaTheme="majorEastAsia" w:hAnsiTheme="majorEastAsia" w:hint="eastAsia"/>
                <w:color w:val="000000"/>
                <w:kern w:val="0"/>
                <w:szCs w:val="21"/>
                <w:u w:val="single" w:color="000000"/>
              </w:rPr>
              <w:t>年　　月　　日</w:t>
            </w:r>
          </w:p>
          <w:p w14:paraId="26CE48E4" w14:textId="55985BB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009874B4"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6EBE0723" w14:textId="6EEA9C23" w:rsidR="00550E53" w:rsidRPr="00775C4B" w:rsidRDefault="00A179F0" w:rsidP="00ED77B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0B24CB92" w14:textId="1204083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1DA24B46" w14:textId="6325C938"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491A5E92" w14:textId="1ACD36B5" w:rsidR="00ED77B9"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Ａ：信用の収縮の発生における最近１か月間の売上高等</w:t>
            </w:r>
            <w:r w:rsidR="00ED77B9" w:rsidRPr="00775C4B">
              <w:rPr>
                <w:rFonts w:asciiTheme="majorEastAsia" w:eastAsiaTheme="majorEastAsia" w:hAnsiTheme="majorEastAsia" w:hint="eastAsia"/>
                <w:color w:val="000000"/>
                <w:kern w:val="0"/>
                <w:szCs w:val="21"/>
              </w:rPr>
              <w:t xml:space="preserve">　　　 </w:t>
            </w:r>
            <w:r w:rsidR="0094626A">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ED77B9"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1E7EDE08" w14:textId="77777777" w:rsidR="00ED77B9" w:rsidRPr="00775C4B" w:rsidRDefault="00ED77B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p>
          <w:p w14:paraId="1CD049A1" w14:textId="484E6FF1" w:rsidR="00ED77B9" w:rsidRPr="00775C4B" w:rsidRDefault="00A179F0" w:rsidP="00ED77B9">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Ｂ：Ａの期間に対応する前年１か月間の売上高等</w:t>
            </w:r>
            <w:r w:rsidR="00ED77B9" w:rsidRPr="00775C4B">
              <w:rPr>
                <w:rFonts w:asciiTheme="majorEastAsia" w:eastAsiaTheme="majorEastAsia" w:hAnsiTheme="majorEastAsia" w:hint="eastAsia"/>
                <w:color w:val="000000"/>
                <w:kern w:val="0"/>
                <w:szCs w:val="21"/>
              </w:rPr>
              <w:t xml:space="preserve">　　　　 　 </w:t>
            </w:r>
            <w:r w:rsidR="0094626A">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ED77B9"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52995610" w14:textId="77777777" w:rsidR="00ED77B9" w:rsidRPr="00775C4B" w:rsidRDefault="00ED77B9" w:rsidP="00ED77B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6C4993E" w14:textId="54117CA2" w:rsidR="00550E53" w:rsidRPr="00775C4B" w:rsidRDefault="00A179F0" w:rsidP="00ED77B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0F379D45" w14:textId="18343D9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（Ｂ＋Ｄ）－（Ａ＋Ｃ）</w:t>
            </w:r>
          </w:p>
          <w:p w14:paraId="639906F4" w14:textId="0A981523"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6C7CE5B9" w14:textId="029BD009"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Ｃ：Ａの期間後２か月間の見込み売上高等</w:t>
            </w:r>
            <w:r w:rsidR="00ED77B9" w:rsidRPr="00775C4B">
              <w:rPr>
                <w:rFonts w:asciiTheme="majorEastAsia" w:eastAsiaTheme="majorEastAsia" w:hAnsiTheme="majorEastAsia" w:hint="eastAsia"/>
                <w:color w:val="000000"/>
                <w:kern w:val="0"/>
                <w:szCs w:val="21"/>
              </w:rPr>
              <w:t xml:space="preserve"> </w:t>
            </w:r>
            <w:r w:rsidR="00ED77B9" w:rsidRPr="00775C4B">
              <w:rPr>
                <w:rFonts w:asciiTheme="majorEastAsia" w:eastAsiaTheme="majorEastAsia" w:hAnsiTheme="majorEastAsia"/>
                <w:color w:val="000000"/>
                <w:kern w:val="0"/>
                <w:szCs w:val="21"/>
              </w:rPr>
              <w:t xml:space="preserve">               </w:t>
            </w:r>
            <w:r w:rsidR="0094626A">
              <w:rPr>
                <w:rFonts w:asciiTheme="majorEastAsia" w:eastAsiaTheme="majorEastAsia" w:hAnsiTheme="majorEastAsia" w:hint="eastAsia"/>
                <w:color w:val="000000"/>
                <w:kern w:val="0"/>
                <w:szCs w:val="21"/>
              </w:rPr>
              <w:t xml:space="preserve">　　 </w:t>
            </w:r>
            <w:r w:rsidR="00ED77B9"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4BFCCBED" w14:textId="77777777" w:rsidR="00ED77B9" w:rsidRPr="00775C4B" w:rsidRDefault="00ED77B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19B7A09" w14:textId="2E8891CF"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Ｄ：Ｃの期間に対応する前年の２か月間の売上高等</w:t>
            </w:r>
            <w:r w:rsidR="00ED77B9" w:rsidRPr="00775C4B">
              <w:rPr>
                <w:rFonts w:asciiTheme="majorEastAsia" w:eastAsiaTheme="majorEastAsia" w:hAnsiTheme="majorEastAsia" w:hint="eastAsia"/>
                <w:color w:val="000000"/>
                <w:kern w:val="0"/>
                <w:szCs w:val="21"/>
              </w:rPr>
              <w:t xml:space="preserve">　　　　　 </w:t>
            </w:r>
            <w:r w:rsidR="0094626A">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ED77B9"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04A570F5" w14:textId="77214BA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３　売上高等が減少し、又は減少すると見込まれる理由</w:t>
            </w:r>
          </w:p>
          <w:p w14:paraId="323E093B" w14:textId="77777777" w:rsidR="00116587" w:rsidRDefault="00116587"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9EB17A2" w14:textId="3544FA2B" w:rsidR="003B70E8" w:rsidRPr="00116587" w:rsidRDefault="003B70E8" w:rsidP="00983DDC">
            <w:pPr>
              <w:suppressAutoHyphens/>
              <w:kinsoku w:val="0"/>
              <w:overflowPunct w:val="0"/>
              <w:autoSpaceDE w:val="0"/>
              <w:autoSpaceDN w:val="0"/>
              <w:adjustRightInd w:val="0"/>
              <w:jc w:val="left"/>
              <w:textAlignment w:val="baseline"/>
              <w:rPr>
                <w:rFonts w:asciiTheme="majorEastAsia" w:eastAsiaTheme="majorEastAsia" w:hAnsiTheme="majorEastAsia" w:hint="eastAsia"/>
                <w:color w:val="000000"/>
                <w:kern w:val="0"/>
                <w:szCs w:val="21"/>
              </w:rPr>
            </w:pPr>
          </w:p>
        </w:tc>
      </w:tr>
      <w:tr w:rsidR="00BC798C" w:rsidRPr="00775C4B" w14:paraId="5128D80B" w14:textId="77777777" w:rsidTr="00ED77B9">
        <w:trPr>
          <w:jc w:val="center"/>
        </w:trPr>
        <w:tc>
          <w:tcPr>
            <w:tcW w:w="9638" w:type="dxa"/>
            <w:tcBorders>
              <w:top w:val="single" w:sz="4" w:space="0" w:color="000000"/>
              <w:left w:val="single" w:sz="4" w:space="0" w:color="000000"/>
              <w:bottom w:val="single" w:sz="4" w:space="0" w:color="000000"/>
              <w:right w:val="single" w:sz="4" w:space="0" w:color="000000"/>
            </w:tcBorders>
          </w:tcPr>
          <w:p w14:paraId="58A0D008" w14:textId="77777777" w:rsidR="00BC798C" w:rsidRPr="00775C4B" w:rsidRDefault="00BC798C" w:rsidP="00ED77B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2C59A510" w14:textId="35485876" w:rsidR="00BC798C" w:rsidRPr="00775C4B" w:rsidRDefault="00BC798C" w:rsidP="00ED77B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03623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4EF28BB4" w14:textId="2B20E2B1" w:rsidR="00BC798C" w:rsidRPr="00775C4B" w:rsidRDefault="00BC798C" w:rsidP="00ED77B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w:t>
            </w:r>
            <w:r w:rsidR="00A314E7">
              <w:rPr>
                <w:rFonts w:asciiTheme="majorEastAsia" w:eastAsiaTheme="majorEastAsia" w:hAnsiTheme="majorEastAsia" w:hint="eastAsia"/>
                <w:color w:val="000000"/>
                <w:kern w:val="0"/>
                <w:szCs w:val="21"/>
              </w:rPr>
              <w:t>、</w:t>
            </w:r>
            <w:r w:rsidRPr="00775C4B">
              <w:rPr>
                <w:rFonts w:asciiTheme="majorEastAsia" w:eastAsiaTheme="majorEastAsia" w:hAnsiTheme="majorEastAsia" w:hint="eastAsia"/>
                <w:color w:val="000000"/>
                <w:kern w:val="0"/>
                <w:szCs w:val="21"/>
              </w:rPr>
              <w:t>相違ないことを認定します。</w:t>
            </w:r>
          </w:p>
          <w:p w14:paraId="49E649D6" w14:textId="68F5EAAF" w:rsidR="00BC798C" w:rsidRPr="00775C4B" w:rsidRDefault="00BC798C" w:rsidP="00ED77B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03623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03623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22AB8198" w14:textId="77777777" w:rsidR="00BC798C" w:rsidRPr="00775C4B" w:rsidRDefault="00BC798C" w:rsidP="00ED77B9">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28975872" w14:textId="77777777" w:rsidR="00BC798C" w:rsidRPr="00775C4B" w:rsidRDefault="00BC798C" w:rsidP="00ED77B9">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74FA019A" w14:textId="7A26E4E3" w:rsidR="00981713" w:rsidRDefault="00981713" w:rsidP="00983DDC">
      <w:pPr>
        <w:suppressAutoHyphens/>
        <w:ind w:left="1230" w:hanging="1230"/>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（注）○○○には、経済産業大臣が生じていると認める「信用の収縮」を入れる。</w:t>
      </w:r>
    </w:p>
    <w:p w14:paraId="5E81F04C" w14:textId="63C76EFE"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39EC7218"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3EE1DE6E" w14:textId="0E080B44" w:rsidR="00550E53"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市町村長から認定を受けた後、本認定の有効期間内に金融機関又は信用保証協会に対して、危機関連保証の申込みを行うことが必要です。</w:t>
      </w:r>
    </w:p>
    <w:p w14:paraId="65A4E38D" w14:textId="01BA983E" w:rsidR="00A314E7" w:rsidRPr="00775C4B" w:rsidRDefault="00A314E7" w:rsidP="00A314E7">
      <w:pPr>
        <w:suppressAutoHyphens/>
        <w:ind w:leftChars="100" w:left="420" w:hangingChars="100" w:hanging="210"/>
        <w:jc w:val="left"/>
        <w:textAlignment w:val="baseline"/>
        <w:rPr>
          <w:rFonts w:asciiTheme="majorEastAsia" w:eastAsiaTheme="majorEastAsia" w:hAnsiTheme="majorEastAsia"/>
          <w:color w:val="000000"/>
          <w:kern w:val="0"/>
          <w:szCs w:val="21"/>
        </w:rPr>
      </w:pPr>
      <w:r w:rsidRPr="000E3F85">
        <w:rPr>
          <w:rFonts w:asciiTheme="majorEastAsia" w:eastAsiaTheme="majorEastAsia" w:hAnsiTheme="majorEastAsia" w:hint="eastAsia"/>
        </w:rPr>
        <w:t>③　認定書の有効期間は、認定書に記載された日と中小</w:t>
      </w:r>
      <w:r w:rsidRPr="000E3F85">
        <w:rPr>
          <w:rFonts w:asciiTheme="majorEastAsia" w:eastAsiaTheme="majorEastAsia" w:hAnsiTheme="majorEastAsia"/>
        </w:rPr>
        <w:t>企業信用保険法第二条第六項の</w:t>
      </w:r>
      <w:r w:rsidRPr="000E3F85">
        <w:rPr>
          <w:rFonts w:asciiTheme="majorEastAsia" w:eastAsiaTheme="majorEastAsia" w:hAnsiTheme="majorEastAsia" w:hint="eastAsia"/>
        </w:rPr>
        <w:t>規定</w:t>
      </w:r>
      <w:r w:rsidRPr="000E3F85">
        <w:rPr>
          <w:rFonts w:asciiTheme="majorEastAsia" w:eastAsiaTheme="majorEastAsia" w:hAnsiTheme="majorEastAsia"/>
        </w:rPr>
        <w:t>に基づき</w:t>
      </w:r>
      <w:r w:rsidRPr="000E3F85">
        <w:rPr>
          <w:rFonts w:asciiTheme="majorEastAsia" w:eastAsiaTheme="majorEastAsia" w:hAnsiTheme="majorEastAsia" w:hint="eastAsia"/>
        </w:rPr>
        <w:t>経済</w:t>
      </w:r>
      <w:r w:rsidRPr="000E3F85">
        <w:rPr>
          <w:rFonts w:asciiTheme="majorEastAsia" w:eastAsiaTheme="majorEastAsia" w:hAnsiTheme="majorEastAsia"/>
        </w:rPr>
        <w:t>産業大臣が指定する期間の終期のいずれか先に到来する日となります。</w:t>
      </w:r>
    </w:p>
    <w:sectPr w:rsidR="00A314E7" w:rsidRPr="00775C4B" w:rsidSect="002875FF">
      <w:pgSz w:w="11906" w:h="16838" w:code="9"/>
      <w:pgMar w:top="1134" w:right="1134" w:bottom="851" w:left="1134" w:header="851" w:footer="284"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6175" w14:textId="77777777" w:rsidR="00955B13" w:rsidRDefault="00955B13">
      <w:r>
        <w:separator/>
      </w:r>
    </w:p>
  </w:endnote>
  <w:endnote w:type="continuationSeparator" w:id="0">
    <w:p w14:paraId="363D2814" w14:textId="77777777" w:rsidR="00955B13" w:rsidRDefault="0095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580E" w14:textId="77777777" w:rsidR="00955B13" w:rsidRDefault="00955B13">
      <w:r>
        <w:separator/>
      </w:r>
    </w:p>
  </w:footnote>
  <w:footnote w:type="continuationSeparator" w:id="0">
    <w:p w14:paraId="3FC41477" w14:textId="77777777" w:rsidR="00955B13" w:rsidRDefault="0095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6754A"/>
    <w:multiLevelType w:val="hybridMultilevel"/>
    <w:tmpl w:val="6762B112"/>
    <w:lvl w:ilvl="0" w:tplc="2DFC7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2349A"/>
    <w:rsid w:val="00036234"/>
    <w:rsid w:val="0008747C"/>
    <w:rsid w:val="000879B5"/>
    <w:rsid w:val="000D545D"/>
    <w:rsid w:val="00116587"/>
    <w:rsid w:val="00157B40"/>
    <w:rsid w:val="00191308"/>
    <w:rsid w:val="001C0F50"/>
    <w:rsid w:val="001D534D"/>
    <w:rsid w:val="002875FF"/>
    <w:rsid w:val="002B7874"/>
    <w:rsid w:val="003579CC"/>
    <w:rsid w:val="003A08B1"/>
    <w:rsid w:val="003B70E8"/>
    <w:rsid w:val="003E3039"/>
    <w:rsid w:val="003F26F8"/>
    <w:rsid w:val="003F7CC2"/>
    <w:rsid w:val="004C7DDE"/>
    <w:rsid w:val="004D60F7"/>
    <w:rsid w:val="004E4C51"/>
    <w:rsid w:val="005062C9"/>
    <w:rsid w:val="00512751"/>
    <w:rsid w:val="00550E53"/>
    <w:rsid w:val="005A1726"/>
    <w:rsid w:val="005B238F"/>
    <w:rsid w:val="00636544"/>
    <w:rsid w:val="006A42CA"/>
    <w:rsid w:val="007313BC"/>
    <w:rsid w:val="00775C4B"/>
    <w:rsid w:val="0078612F"/>
    <w:rsid w:val="007B2C0A"/>
    <w:rsid w:val="007D3E80"/>
    <w:rsid w:val="008E5686"/>
    <w:rsid w:val="00927CAE"/>
    <w:rsid w:val="0094626A"/>
    <w:rsid w:val="00955B13"/>
    <w:rsid w:val="00981713"/>
    <w:rsid w:val="00983DDC"/>
    <w:rsid w:val="009874B4"/>
    <w:rsid w:val="00A179F0"/>
    <w:rsid w:val="00A314E7"/>
    <w:rsid w:val="00A70058"/>
    <w:rsid w:val="00A84D1E"/>
    <w:rsid w:val="00A92CF6"/>
    <w:rsid w:val="00AB1B6B"/>
    <w:rsid w:val="00AF1676"/>
    <w:rsid w:val="00B45235"/>
    <w:rsid w:val="00B630A7"/>
    <w:rsid w:val="00B92AC0"/>
    <w:rsid w:val="00BC798C"/>
    <w:rsid w:val="00BE0D77"/>
    <w:rsid w:val="00C21E3A"/>
    <w:rsid w:val="00C2225B"/>
    <w:rsid w:val="00C2679E"/>
    <w:rsid w:val="00C30555"/>
    <w:rsid w:val="00C30BD6"/>
    <w:rsid w:val="00C65832"/>
    <w:rsid w:val="00C84E52"/>
    <w:rsid w:val="00CD1C89"/>
    <w:rsid w:val="00D33D9E"/>
    <w:rsid w:val="00D41B4D"/>
    <w:rsid w:val="00D4243D"/>
    <w:rsid w:val="00DD36AA"/>
    <w:rsid w:val="00E24C62"/>
    <w:rsid w:val="00E73D8B"/>
    <w:rsid w:val="00E86E7F"/>
    <w:rsid w:val="00EC56D5"/>
    <w:rsid w:val="00ED77B9"/>
    <w:rsid w:val="00F917A2"/>
    <w:rsid w:val="00FC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EFFB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D8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1AFC-19E5-4D87-91DB-1BE0D49E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28P0572</cp:lastModifiedBy>
  <cp:revision>30</cp:revision>
  <cp:lastPrinted>2020-03-27T02:39:00Z</cp:lastPrinted>
  <dcterms:created xsi:type="dcterms:W3CDTF">2020-03-16T23:39:00Z</dcterms:created>
  <dcterms:modified xsi:type="dcterms:W3CDTF">2022-01-07T06:50:00Z</dcterms:modified>
</cp:coreProperties>
</file>