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2DAB" w14:textId="0EFB9B52" w:rsidR="001578E1" w:rsidRPr="00F93A19" w:rsidRDefault="00C03EB2" w:rsidP="008B36E6">
      <w:pPr>
        <w:jc w:val="center"/>
        <w:textAlignment w:val="baseline"/>
        <w:rPr>
          <w:rFonts w:ascii="ＭＳ 明朝" w:eastAsia="ＭＳ 明朝" w:hAnsi="Times New Roman" w:cs="Times New Roman"/>
          <w:color w:val="000000" w:themeColor="text1"/>
          <w:spacing w:val="2"/>
          <w:kern w:val="0"/>
          <w:sz w:val="24"/>
          <w:szCs w:val="24"/>
        </w:rPr>
      </w:pPr>
      <w:r w:rsidRPr="00F93A19">
        <w:rPr>
          <w:rFonts w:ascii="ＭＳ 明朝" w:eastAsia="ＭＳ 明朝" w:hAnsi="Times New Roman" w:cs="ＭＳ 明朝" w:hint="eastAsia"/>
          <w:color w:val="000000" w:themeColor="text1"/>
          <w:kern w:val="0"/>
          <w:sz w:val="24"/>
          <w:szCs w:val="24"/>
        </w:rPr>
        <w:t>宮崎県ふるさと納税返礼品提供事業の実施方法等に関する契約書</w:t>
      </w:r>
    </w:p>
    <w:p w14:paraId="18EE650E" w14:textId="77777777" w:rsidR="008B36E6" w:rsidRPr="00F93A19" w:rsidRDefault="008B36E6" w:rsidP="008B36E6">
      <w:pPr>
        <w:textAlignment w:val="baseline"/>
        <w:rPr>
          <w:rFonts w:ascii="ＭＳ 明朝" w:eastAsia="ＭＳ 明朝" w:hAnsi="Times New Roman" w:cs="Times New Roman"/>
          <w:color w:val="000000" w:themeColor="text1"/>
          <w:spacing w:val="2"/>
          <w:kern w:val="0"/>
          <w:sz w:val="24"/>
          <w:szCs w:val="24"/>
        </w:rPr>
      </w:pPr>
    </w:p>
    <w:p w14:paraId="0CA77E2A" w14:textId="254DAD7B" w:rsidR="008B36E6" w:rsidRPr="00F93A19" w:rsidRDefault="008B36E6" w:rsidP="008B36E6">
      <w:pPr>
        <w:textAlignment w:val="baseline"/>
        <w:rPr>
          <w:rFonts w:ascii="ＭＳ 明朝" w:eastAsia="ＭＳ 明朝" w:hAnsi="Times New Roman" w:cs="Times New Roman"/>
          <w:color w:val="000000" w:themeColor="text1"/>
          <w:spacing w:val="2"/>
          <w:kern w:val="0"/>
          <w:sz w:val="22"/>
        </w:rPr>
      </w:pPr>
      <w:r w:rsidRPr="00F93A19">
        <w:rPr>
          <w:rFonts w:ascii="ＭＳ 明朝" w:eastAsia="ＭＳ 明朝" w:hAnsi="Times New Roman" w:cs="ＭＳ 明朝" w:hint="eastAsia"/>
          <w:color w:val="000000" w:themeColor="text1"/>
          <w:kern w:val="0"/>
          <w:sz w:val="22"/>
        </w:rPr>
        <w:t xml:space="preserve">　宮崎県（以下「甲」という。）と</w:t>
      </w:r>
      <w:r w:rsidR="003837F6" w:rsidRPr="00F93A19">
        <w:rPr>
          <w:rFonts w:ascii="ＭＳ 明朝" w:eastAsia="ＭＳ 明朝" w:hAnsi="Times New Roman" w:cs="ＭＳ 明朝" w:hint="eastAsia"/>
          <w:color w:val="000000" w:themeColor="text1"/>
          <w:kern w:val="0"/>
          <w:sz w:val="22"/>
        </w:rPr>
        <w:t>○○</w:t>
      </w:r>
      <w:r w:rsidR="0054364E" w:rsidRPr="00F93A19">
        <w:rPr>
          <w:rFonts w:ascii="ＭＳ 明朝" w:eastAsia="ＭＳ 明朝" w:hAnsi="Times New Roman" w:cs="ＭＳ 明朝" w:hint="eastAsia"/>
          <w:color w:val="000000" w:themeColor="text1"/>
          <w:kern w:val="0"/>
          <w:sz w:val="22"/>
        </w:rPr>
        <w:t>社</w:t>
      </w:r>
      <w:r w:rsidR="00CC70CD" w:rsidRPr="00F93A19">
        <w:rPr>
          <w:rFonts w:ascii="ＭＳ 明朝" w:eastAsia="ＭＳ 明朝" w:hAnsi="Times New Roman" w:cs="ＭＳ 明朝" w:hint="eastAsia"/>
          <w:color w:val="000000" w:themeColor="text1"/>
          <w:kern w:val="0"/>
          <w:sz w:val="22"/>
        </w:rPr>
        <w:t>（以下「乙」という。）とは、</w:t>
      </w:r>
      <w:r w:rsidR="00C03EB2" w:rsidRPr="00F93A19">
        <w:rPr>
          <w:rFonts w:ascii="ＭＳ 明朝" w:eastAsia="ＭＳ 明朝" w:hAnsi="ＭＳ 明朝" w:hint="eastAsia"/>
          <w:color w:val="000000" w:themeColor="text1"/>
          <w:sz w:val="22"/>
        </w:rPr>
        <w:t>宮崎県ふるさと納税返礼品提供事業の実施方法等</w:t>
      </w:r>
      <w:r w:rsidR="00CB7A09" w:rsidRPr="00F93A19">
        <w:rPr>
          <w:rFonts w:ascii="ＭＳ 明朝" w:eastAsia="ＭＳ 明朝" w:hAnsi="Times New Roman" w:cs="ＭＳ 明朝" w:hint="eastAsia"/>
          <w:color w:val="000000" w:themeColor="text1"/>
          <w:kern w:val="0"/>
          <w:sz w:val="22"/>
        </w:rPr>
        <w:t>に</w:t>
      </w:r>
      <w:r w:rsidRPr="00F93A19">
        <w:rPr>
          <w:rFonts w:ascii="ＭＳ 明朝" w:eastAsia="ＭＳ 明朝" w:hAnsi="Times New Roman" w:cs="ＭＳ 明朝" w:hint="eastAsia"/>
          <w:color w:val="000000" w:themeColor="text1"/>
          <w:kern w:val="0"/>
          <w:sz w:val="22"/>
        </w:rPr>
        <w:t>ついて、次のとおり契約を締結する。</w:t>
      </w:r>
    </w:p>
    <w:p w14:paraId="109FCDF4" w14:textId="77777777" w:rsidR="008B36E6" w:rsidRPr="00F93A19" w:rsidRDefault="008B36E6" w:rsidP="008B36E6">
      <w:pPr>
        <w:textAlignment w:val="baseline"/>
        <w:rPr>
          <w:rFonts w:ascii="ＭＳ 明朝" w:eastAsia="ＭＳ 明朝" w:hAnsi="Times New Roman" w:cs="Times New Roman"/>
          <w:color w:val="000000" w:themeColor="text1"/>
          <w:spacing w:val="2"/>
          <w:kern w:val="0"/>
          <w:sz w:val="22"/>
        </w:rPr>
      </w:pPr>
      <w:r w:rsidRPr="00F93A19">
        <w:rPr>
          <w:rFonts w:ascii="ＭＳ 明朝" w:eastAsia="ＭＳ 明朝" w:hAnsi="Times New Roman" w:cs="ＭＳ 明朝" w:hint="eastAsia"/>
          <w:color w:val="000000" w:themeColor="text1"/>
          <w:kern w:val="0"/>
          <w:sz w:val="22"/>
        </w:rPr>
        <w:t xml:space="preserve">　（目的）</w:t>
      </w:r>
    </w:p>
    <w:p w14:paraId="2102F8D3" w14:textId="12410C4A" w:rsidR="00E115A3" w:rsidRPr="00F93A19" w:rsidRDefault="008B36E6" w:rsidP="00E115A3">
      <w:pPr>
        <w:ind w:left="226" w:hangingChars="100" w:hanging="226"/>
        <w:textAlignment w:val="baseline"/>
        <w:rPr>
          <w:rFonts w:ascii="ＭＳ 明朝" w:eastAsia="ＭＳ 明朝" w:hAnsi="Times New Roman" w:cs="ＭＳ 明朝"/>
          <w:color w:val="000000" w:themeColor="text1"/>
          <w:kern w:val="0"/>
          <w:sz w:val="22"/>
        </w:rPr>
      </w:pPr>
      <w:r w:rsidRPr="00F93A19">
        <w:rPr>
          <w:rFonts w:ascii="ＭＳ 明朝" w:eastAsia="ＭＳ 明朝" w:hAnsi="Times New Roman" w:cs="ＭＳ 明朝" w:hint="eastAsia"/>
          <w:color w:val="000000" w:themeColor="text1"/>
          <w:kern w:val="0"/>
          <w:sz w:val="22"/>
        </w:rPr>
        <w:t xml:space="preserve">第１条　</w:t>
      </w:r>
      <w:r w:rsidR="001578E1" w:rsidRPr="00F93A19">
        <w:rPr>
          <w:rFonts w:ascii="ＭＳ 明朝" w:eastAsia="ＭＳ 明朝" w:hAnsi="ＭＳ 明朝" w:hint="eastAsia"/>
          <w:color w:val="000000" w:themeColor="text1"/>
          <w:sz w:val="22"/>
        </w:rPr>
        <w:t>乙</w:t>
      </w:r>
      <w:r w:rsidRPr="00F93A19">
        <w:rPr>
          <w:rFonts w:ascii="ＭＳ 明朝" w:eastAsia="ＭＳ 明朝" w:hAnsi="Times New Roman" w:cs="ＭＳ 明朝" w:hint="eastAsia"/>
          <w:color w:val="000000" w:themeColor="text1"/>
          <w:kern w:val="0"/>
          <w:sz w:val="22"/>
        </w:rPr>
        <w:t>は、</w:t>
      </w:r>
      <w:r w:rsidR="00C03EB2" w:rsidRPr="00F93A19">
        <w:rPr>
          <w:rFonts w:ascii="ＭＳ 明朝" w:eastAsia="ＭＳ 明朝" w:hAnsi="ＭＳ 明朝" w:hint="eastAsia"/>
          <w:color w:val="000000" w:themeColor="text1"/>
          <w:sz w:val="22"/>
        </w:rPr>
        <w:t>宮崎県ふるさと納税返礼品提供事業</w:t>
      </w:r>
      <w:r w:rsidR="001578E1" w:rsidRPr="00F93A19">
        <w:rPr>
          <w:rFonts w:ascii="ＭＳ 明朝" w:eastAsia="ＭＳ 明朝" w:hAnsi="ＭＳ 明朝" w:hint="eastAsia"/>
          <w:color w:val="000000" w:themeColor="text1"/>
          <w:sz w:val="22"/>
        </w:rPr>
        <w:t>に関する</w:t>
      </w:r>
      <w:r w:rsidR="003E7EA8" w:rsidRPr="00F93A19">
        <w:rPr>
          <w:rFonts w:ascii="ＭＳ 明朝" w:eastAsia="ＭＳ 明朝" w:hAnsi="Times New Roman" w:cs="ＭＳ 明朝" w:hint="eastAsia"/>
          <w:color w:val="000000" w:themeColor="text1"/>
          <w:kern w:val="0"/>
          <w:sz w:val="22"/>
        </w:rPr>
        <w:t>次の</w:t>
      </w:r>
      <w:r w:rsidR="00CC70CD" w:rsidRPr="00F93A19">
        <w:rPr>
          <w:rFonts w:ascii="ＭＳ 明朝" w:eastAsia="ＭＳ 明朝" w:hAnsi="Times New Roman" w:cs="ＭＳ 明朝" w:hint="eastAsia"/>
          <w:color w:val="000000" w:themeColor="text1"/>
          <w:kern w:val="0"/>
          <w:sz w:val="22"/>
        </w:rPr>
        <w:t>業務（以下</w:t>
      </w:r>
      <w:r w:rsidRPr="00F93A19">
        <w:rPr>
          <w:rFonts w:ascii="ＭＳ 明朝" w:eastAsia="ＭＳ 明朝" w:hAnsi="Times New Roman" w:cs="ＭＳ 明朝" w:hint="eastAsia"/>
          <w:color w:val="000000" w:themeColor="text1"/>
          <w:kern w:val="0"/>
          <w:sz w:val="22"/>
        </w:rPr>
        <w:t>「</w:t>
      </w:r>
      <w:r w:rsidR="001578E1" w:rsidRPr="00F93A19">
        <w:rPr>
          <w:rFonts w:ascii="ＭＳ 明朝" w:eastAsia="ＭＳ 明朝" w:hAnsi="Times New Roman" w:cs="ＭＳ 明朝" w:hint="eastAsia"/>
          <w:color w:val="000000" w:themeColor="text1"/>
          <w:kern w:val="0"/>
          <w:sz w:val="22"/>
        </w:rPr>
        <w:t>返礼品</w:t>
      </w:r>
      <w:r w:rsidRPr="00F93A19">
        <w:rPr>
          <w:rFonts w:ascii="ＭＳ 明朝" w:eastAsia="ＭＳ 明朝" w:hAnsi="Times New Roman" w:cs="ＭＳ 明朝" w:hint="eastAsia"/>
          <w:color w:val="000000" w:themeColor="text1"/>
          <w:kern w:val="0"/>
          <w:sz w:val="22"/>
        </w:rPr>
        <w:t>業務」という。）を</w:t>
      </w:r>
      <w:r w:rsidR="001578E1" w:rsidRPr="00F93A19">
        <w:rPr>
          <w:rFonts w:ascii="ＭＳ 明朝" w:eastAsia="ＭＳ 明朝" w:hAnsi="ＭＳ 明朝" w:hint="eastAsia"/>
          <w:color w:val="000000" w:themeColor="text1"/>
          <w:sz w:val="22"/>
        </w:rPr>
        <w:t>実施</w:t>
      </w:r>
      <w:r w:rsidRPr="00F93A19">
        <w:rPr>
          <w:rFonts w:ascii="ＭＳ 明朝" w:eastAsia="ＭＳ 明朝" w:hAnsi="Times New Roman" w:cs="ＭＳ 明朝" w:hint="eastAsia"/>
          <w:color w:val="000000" w:themeColor="text1"/>
          <w:kern w:val="0"/>
          <w:sz w:val="22"/>
        </w:rPr>
        <w:t>するものとする。</w:t>
      </w:r>
    </w:p>
    <w:p w14:paraId="088883E5" w14:textId="1910321C" w:rsidR="003E7EA8" w:rsidRPr="00F93A19" w:rsidRDefault="00E115A3" w:rsidP="00E115A3">
      <w:pPr>
        <w:ind w:left="452" w:hangingChars="200" w:hanging="452"/>
        <w:textAlignment w:val="baseline"/>
        <w:rPr>
          <w:rFonts w:ascii="ＭＳ 明朝" w:eastAsia="ＭＳ 明朝" w:hAnsi="Times New Roman" w:cs="ＭＳ 明朝"/>
          <w:color w:val="000000" w:themeColor="text1"/>
          <w:kern w:val="0"/>
          <w:sz w:val="22"/>
        </w:rPr>
      </w:pPr>
      <w:r w:rsidRPr="00F93A19">
        <w:rPr>
          <w:rFonts w:ascii="ＭＳ 明朝" w:eastAsia="ＭＳ 明朝" w:hAnsi="Times New Roman" w:cs="ＭＳ 明朝" w:hint="eastAsia"/>
          <w:color w:val="000000" w:themeColor="text1"/>
          <w:kern w:val="0"/>
          <w:sz w:val="22"/>
        </w:rPr>
        <w:t xml:space="preserve">　</w:t>
      </w:r>
      <w:r w:rsidR="003E7EA8" w:rsidRPr="00F93A19">
        <w:rPr>
          <w:rFonts w:ascii="ＭＳ 明朝" w:eastAsia="ＭＳ 明朝" w:hAnsi="Times New Roman" w:cs="ＭＳ 明朝" w:hint="eastAsia"/>
          <w:color w:val="000000" w:themeColor="text1"/>
          <w:kern w:val="0"/>
          <w:sz w:val="22"/>
        </w:rPr>
        <w:t>⑴　甲に</w:t>
      </w:r>
      <w:r w:rsidRPr="00F93A19">
        <w:rPr>
          <w:rFonts w:ascii="ＭＳ 明朝" w:eastAsia="ＭＳ 明朝" w:hAnsi="Times New Roman" w:cs="ＭＳ 明朝" w:hint="eastAsia"/>
          <w:color w:val="000000" w:themeColor="text1"/>
          <w:kern w:val="0"/>
          <w:sz w:val="22"/>
        </w:rPr>
        <w:t>ふるさと納税として</w:t>
      </w:r>
      <w:r w:rsidR="003E7EA8" w:rsidRPr="00F93A19">
        <w:rPr>
          <w:rFonts w:ascii="ＭＳ 明朝" w:eastAsia="ＭＳ 明朝" w:hAnsi="Times New Roman" w:cs="ＭＳ 明朝" w:hint="eastAsia"/>
          <w:color w:val="000000" w:themeColor="text1"/>
          <w:kern w:val="0"/>
          <w:sz w:val="22"/>
        </w:rPr>
        <w:t>寄附を行った者</w:t>
      </w:r>
      <w:r w:rsidRPr="00F93A19">
        <w:rPr>
          <w:rFonts w:ascii="ＭＳ 明朝" w:eastAsia="ＭＳ 明朝" w:hAnsi="Times New Roman" w:cs="ＭＳ 明朝" w:hint="eastAsia"/>
          <w:color w:val="000000" w:themeColor="text1"/>
          <w:kern w:val="0"/>
          <w:sz w:val="22"/>
        </w:rPr>
        <w:t>（以下「寄附者」という。）</w:t>
      </w:r>
      <w:r w:rsidR="003E7EA8" w:rsidRPr="00F93A19">
        <w:rPr>
          <w:rFonts w:ascii="ＭＳ 明朝" w:eastAsia="ＭＳ 明朝" w:hAnsi="Times New Roman" w:cs="ＭＳ 明朝" w:hint="eastAsia"/>
          <w:color w:val="000000" w:themeColor="text1"/>
          <w:kern w:val="0"/>
          <w:sz w:val="22"/>
        </w:rPr>
        <w:t>に対して送付する</w:t>
      </w:r>
      <w:r w:rsidRPr="00F93A19">
        <w:rPr>
          <w:rFonts w:ascii="ＭＳ 明朝" w:eastAsia="ＭＳ 明朝" w:hAnsi="Times New Roman" w:cs="ＭＳ 明朝" w:hint="eastAsia"/>
          <w:color w:val="000000" w:themeColor="text1"/>
          <w:kern w:val="0"/>
          <w:sz w:val="22"/>
        </w:rPr>
        <w:t>返礼品</w:t>
      </w:r>
      <w:r w:rsidR="003E7EA8" w:rsidRPr="00F93A19">
        <w:rPr>
          <w:rFonts w:ascii="ＭＳ 明朝" w:eastAsia="ＭＳ 明朝" w:hAnsi="Times New Roman" w:cs="ＭＳ 明朝" w:hint="eastAsia"/>
          <w:color w:val="000000" w:themeColor="text1"/>
          <w:kern w:val="0"/>
          <w:sz w:val="22"/>
        </w:rPr>
        <w:t>（以下「返礼品」という。）の提供</w:t>
      </w:r>
      <w:r w:rsidRPr="00F93A19">
        <w:rPr>
          <w:rFonts w:ascii="ＭＳ 明朝" w:eastAsia="ＭＳ 明朝" w:hAnsi="Times New Roman" w:cs="ＭＳ 明朝" w:hint="eastAsia"/>
          <w:color w:val="000000" w:themeColor="text1"/>
          <w:kern w:val="0"/>
          <w:sz w:val="22"/>
        </w:rPr>
        <w:t>に関する業務</w:t>
      </w:r>
    </w:p>
    <w:p w14:paraId="4E944CF8" w14:textId="71354345" w:rsidR="003E7EA8" w:rsidRPr="00F93A19" w:rsidRDefault="003E7EA8" w:rsidP="003E7EA8">
      <w:pPr>
        <w:ind w:left="226" w:hangingChars="100" w:hanging="226"/>
        <w:textAlignment w:val="baseline"/>
        <w:rPr>
          <w:rFonts w:ascii="ＭＳ 明朝" w:eastAsia="ＭＳ 明朝" w:hAnsi="Times New Roman" w:cs="ＭＳ 明朝"/>
          <w:color w:val="000000" w:themeColor="text1"/>
          <w:kern w:val="0"/>
          <w:sz w:val="22"/>
        </w:rPr>
      </w:pPr>
      <w:r w:rsidRPr="00F93A19">
        <w:rPr>
          <w:rFonts w:ascii="ＭＳ 明朝" w:eastAsia="ＭＳ 明朝" w:hAnsi="Times New Roman" w:cs="ＭＳ 明朝" w:hint="eastAsia"/>
          <w:color w:val="000000" w:themeColor="text1"/>
          <w:kern w:val="0"/>
          <w:sz w:val="22"/>
        </w:rPr>
        <w:t xml:space="preserve">　⑵　返礼品の提供に</w:t>
      </w:r>
      <w:r w:rsidR="00E115A3" w:rsidRPr="00F93A19">
        <w:rPr>
          <w:rFonts w:ascii="ＭＳ 明朝" w:eastAsia="ＭＳ 明朝" w:hAnsi="Times New Roman" w:cs="ＭＳ 明朝" w:hint="eastAsia"/>
          <w:color w:val="000000" w:themeColor="text1"/>
          <w:kern w:val="0"/>
          <w:sz w:val="22"/>
        </w:rPr>
        <w:t>係る寄附者からの問合せに関する</w:t>
      </w:r>
      <w:r w:rsidRPr="00F93A19">
        <w:rPr>
          <w:rFonts w:ascii="ＭＳ 明朝" w:eastAsia="ＭＳ 明朝" w:hAnsi="Times New Roman" w:cs="ＭＳ 明朝" w:hint="eastAsia"/>
          <w:color w:val="000000" w:themeColor="text1"/>
          <w:kern w:val="0"/>
          <w:sz w:val="22"/>
        </w:rPr>
        <w:t>業務</w:t>
      </w:r>
    </w:p>
    <w:p w14:paraId="479DB109" w14:textId="4A1C63EC" w:rsidR="008B36E6" w:rsidRPr="00F93A19" w:rsidRDefault="008B36E6" w:rsidP="008B36E6">
      <w:pPr>
        <w:textAlignment w:val="baseline"/>
        <w:rPr>
          <w:rFonts w:ascii="ＭＳ 明朝" w:eastAsia="ＭＳ 明朝" w:hAnsi="Times New Roman" w:cs="Times New Roman"/>
          <w:color w:val="000000" w:themeColor="text1"/>
          <w:spacing w:val="2"/>
          <w:kern w:val="0"/>
          <w:sz w:val="22"/>
        </w:rPr>
      </w:pPr>
      <w:r w:rsidRPr="00F93A19">
        <w:rPr>
          <w:rFonts w:ascii="ＭＳ 明朝" w:eastAsia="ＭＳ 明朝" w:hAnsi="Times New Roman" w:cs="ＭＳ 明朝" w:hint="eastAsia"/>
          <w:color w:val="000000" w:themeColor="text1"/>
          <w:kern w:val="0"/>
          <w:sz w:val="22"/>
        </w:rPr>
        <w:t xml:space="preserve">　（</w:t>
      </w:r>
      <w:r w:rsidR="001578E1" w:rsidRPr="00F93A19">
        <w:rPr>
          <w:rFonts w:ascii="ＭＳ 明朝" w:eastAsia="ＭＳ 明朝" w:hAnsi="ＭＳ 明朝" w:hint="eastAsia"/>
          <w:color w:val="000000" w:themeColor="text1"/>
          <w:sz w:val="22"/>
        </w:rPr>
        <w:t>実施</w:t>
      </w:r>
      <w:r w:rsidRPr="00F93A19">
        <w:rPr>
          <w:rFonts w:ascii="ＭＳ 明朝" w:eastAsia="ＭＳ 明朝" w:hAnsi="Times New Roman" w:cs="ＭＳ 明朝" w:hint="eastAsia"/>
          <w:color w:val="000000" w:themeColor="text1"/>
          <w:kern w:val="0"/>
          <w:sz w:val="22"/>
        </w:rPr>
        <w:t>期間）</w:t>
      </w:r>
    </w:p>
    <w:p w14:paraId="3FB30A92" w14:textId="17D1BBF4" w:rsidR="008B36E6" w:rsidRPr="00F93A19" w:rsidRDefault="008B36E6" w:rsidP="000553FF">
      <w:pPr>
        <w:ind w:left="226" w:hangingChars="100" w:hanging="226"/>
        <w:textAlignment w:val="baseline"/>
        <w:rPr>
          <w:rFonts w:ascii="ＭＳ 明朝" w:eastAsia="ＭＳ 明朝" w:hAnsi="Times New Roman" w:cs="Times New Roman"/>
          <w:color w:val="000000" w:themeColor="text1"/>
          <w:spacing w:val="2"/>
          <w:kern w:val="0"/>
          <w:sz w:val="22"/>
        </w:rPr>
      </w:pPr>
      <w:r w:rsidRPr="00F93A19">
        <w:rPr>
          <w:rFonts w:ascii="ＭＳ 明朝" w:eastAsia="ＭＳ 明朝" w:hAnsi="ＭＳ 明朝" w:cs="ＭＳ 明朝" w:hint="eastAsia"/>
          <w:color w:val="000000" w:themeColor="text1"/>
          <w:kern w:val="0"/>
          <w:sz w:val="22"/>
        </w:rPr>
        <w:t xml:space="preserve">第２条　</w:t>
      </w:r>
      <w:r w:rsidR="001578E1" w:rsidRPr="00F93A19">
        <w:rPr>
          <w:rFonts w:ascii="ＭＳ 明朝" w:eastAsia="ＭＳ 明朝" w:hAnsi="Times New Roman" w:cs="ＭＳ 明朝" w:hint="eastAsia"/>
          <w:color w:val="000000" w:themeColor="text1"/>
          <w:kern w:val="0"/>
          <w:sz w:val="22"/>
        </w:rPr>
        <w:t>返礼品</w:t>
      </w:r>
      <w:r w:rsidRPr="00F93A19">
        <w:rPr>
          <w:rFonts w:ascii="ＭＳ 明朝" w:eastAsia="ＭＳ 明朝" w:hAnsi="ＭＳ 明朝" w:cs="ＭＳ 明朝" w:hint="eastAsia"/>
          <w:color w:val="000000" w:themeColor="text1"/>
          <w:kern w:val="0"/>
          <w:sz w:val="22"/>
        </w:rPr>
        <w:t>業務の</w:t>
      </w:r>
      <w:r w:rsidR="001578E1" w:rsidRPr="00F93A19">
        <w:rPr>
          <w:rFonts w:ascii="ＭＳ 明朝" w:eastAsia="ＭＳ 明朝" w:hAnsi="ＭＳ 明朝" w:hint="eastAsia"/>
          <w:color w:val="000000" w:themeColor="text1"/>
          <w:sz w:val="22"/>
        </w:rPr>
        <w:t>実施</w:t>
      </w:r>
      <w:r w:rsidRPr="00F93A19">
        <w:rPr>
          <w:rFonts w:ascii="ＭＳ 明朝" w:eastAsia="ＭＳ 明朝" w:hAnsi="ＭＳ 明朝" w:cs="ＭＳ 明朝" w:hint="eastAsia"/>
          <w:color w:val="000000" w:themeColor="text1"/>
          <w:kern w:val="0"/>
          <w:sz w:val="22"/>
        </w:rPr>
        <w:t>期間（以下「</w:t>
      </w:r>
      <w:r w:rsidR="001578E1" w:rsidRPr="00F93A19">
        <w:rPr>
          <w:rFonts w:ascii="ＭＳ 明朝" w:eastAsia="ＭＳ 明朝" w:hAnsi="ＭＳ 明朝" w:hint="eastAsia"/>
          <w:color w:val="000000" w:themeColor="text1"/>
          <w:sz w:val="22"/>
        </w:rPr>
        <w:t>実施</w:t>
      </w:r>
      <w:r w:rsidRPr="00F93A19">
        <w:rPr>
          <w:rFonts w:ascii="ＭＳ 明朝" w:eastAsia="ＭＳ 明朝" w:hAnsi="ＭＳ 明朝" w:cs="ＭＳ 明朝" w:hint="eastAsia"/>
          <w:color w:val="000000" w:themeColor="text1"/>
          <w:kern w:val="0"/>
          <w:sz w:val="22"/>
        </w:rPr>
        <w:t>期間」という。）は、</w:t>
      </w:r>
      <w:r w:rsidR="003837F6" w:rsidRPr="00F93A19">
        <w:rPr>
          <w:rFonts w:ascii="ＭＳ 明朝" w:eastAsia="ＭＳ 明朝" w:hAnsi="ＭＳ 明朝" w:cs="ＭＳ 明朝" w:hint="eastAsia"/>
          <w:color w:val="000000" w:themeColor="text1"/>
          <w:kern w:val="0"/>
          <w:sz w:val="22"/>
        </w:rPr>
        <w:t>宮崎県ふるさと納税返礼品提供事業者募集要項（以下「</w:t>
      </w:r>
      <w:r w:rsidR="00E115A3" w:rsidRPr="00F93A19">
        <w:rPr>
          <w:rFonts w:ascii="ＭＳ 明朝" w:eastAsia="ＭＳ 明朝" w:hAnsi="ＭＳ 明朝" w:cs="ＭＳ 明朝" w:hint="eastAsia"/>
          <w:color w:val="000000" w:themeColor="text1"/>
          <w:kern w:val="0"/>
          <w:sz w:val="22"/>
        </w:rPr>
        <w:t>要項</w:t>
      </w:r>
      <w:r w:rsidR="003837F6" w:rsidRPr="00F93A19">
        <w:rPr>
          <w:rFonts w:ascii="ＭＳ 明朝" w:eastAsia="ＭＳ 明朝" w:hAnsi="ＭＳ 明朝" w:cs="ＭＳ 明朝" w:hint="eastAsia"/>
          <w:color w:val="000000" w:themeColor="text1"/>
          <w:kern w:val="0"/>
          <w:sz w:val="22"/>
        </w:rPr>
        <w:t>」という。）の規定に</w:t>
      </w:r>
      <w:r w:rsidR="009B65A8" w:rsidRPr="00F93A19">
        <w:rPr>
          <w:rFonts w:ascii="ＭＳ 明朝" w:eastAsia="ＭＳ 明朝" w:hAnsi="ＭＳ 明朝" w:cs="ＭＳ 明朝" w:hint="eastAsia"/>
          <w:color w:val="000000" w:themeColor="text1"/>
          <w:kern w:val="0"/>
          <w:sz w:val="22"/>
        </w:rPr>
        <w:t>基づき</w:t>
      </w:r>
      <w:r w:rsidR="00E115A3" w:rsidRPr="00F93A19">
        <w:rPr>
          <w:rFonts w:ascii="ＭＳ 明朝" w:eastAsia="ＭＳ 明朝" w:hAnsi="ＭＳ 明朝" w:cs="ＭＳ 明朝" w:hint="eastAsia"/>
          <w:color w:val="000000" w:themeColor="text1"/>
          <w:kern w:val="0"/>
          <w:sz w:val="22"/>
        </w:rPr>
        <w:t>、甲が</w:t>
      </w:r>
      <w:r w:rsidR="000D4986" w:rsidRPr="00F93A19">
        <w:rPr>
          <w:rFonts w:ascii="ＭＳ 明朝" w:eastAsia="ＭＳ 明朝" w:hAnsi="Times New Roman" w:cs="ＭＳ 明朝" w:hint="eastAsia"/>
          <w:color w:val="000000" w:themeColor="text1"/>
          <w:kern w:val="0"/>
          <w:sz w:val="22"/>
        </w:rPr>
        <w:t>別に定める</w:t>
      </w:r>
      <w:r w:rsidR="003837F6" w:rsidRPr="00F93A19">
        <w:rPr>
          <w:rFonts w:ascii="ＭＳ 明朝" w:eastAsia="ＭＳ 明朝" w:hAnsi="ＭＳ 明朝" w:cs="ＭＳ 明朝" w:hint="eastAsia"/>
          <w:color w:val="000000" w:themeColor="text1"/>
          <w:kern w:val="0"/>
          <w:sz w:val="22"/>
        </w:rPr>
        <w:t>。</w:t>
      </w:r>
    </w:p>
    <w:p w14:paraId="1518D2B6" w14:textId="15DCCF17" w:rsidR="00E115A3" w:rsidRPr="00F93A19" w:rsidRDefault="00E115A3" w:rsidP="008151C6">
      <w:pPr>
        <w:rPr>
          <w:rFonts w:ascii="ＭＳ 明朝" w:eastAsia="ＭＳ 明朝" w:hAnsi="ＭＳ 明朝"/>
          <w:color w:val="000000" w:themeColor="text1"/>
          <w:sz w:val="22"/>
        </w:rPr>
      </w:pPr>
      <w:r w:rsidRPr="00F93A19">
        <w:rPr>
          <w:rFonts w:ascii="ＭＳ 明朝" w:eastAsia="ＭＳ 明朝" w:hAnsi="ＭＳ 明朝" w:hint="eastAsia"/>
          <w:color w:val="000000" w:themeColor="text1"/>
          <w:sz w:val="22"/>
        </w:rPr>
        <w:t xml:space="preserve">　（返礼品の規格）</w:t>
      </w:r>
    </w:p>
    <w:p w14:paraId="3E6CB0D7" w14:textId="22789104" w:rsidR="00E115A3" w:rsidRPr="00F93A19" w:rsidRDefault="00E115A3" w:rsidP="00E115A3">
      <w:pPr>
        <w:ind w:left="226" w:hangingChars="100" w:hanging="226"/>
        <w:rPr>
          <w:rFonts w:ascii="ＭＳ 明朝" w:eastAsia="ＭＳ 明朝" w:hAnsi="ＭＳ 明朝"/>
          <w:color w:val="000000" w:themeColor="text1"/>
          <w:sz w:val="22"/>
        </w:rPr>
      </w:pPr>
      <w:r w:rsidRPr="00F93A19">
        <w:rPr>
          <w:rFonts w:ascii="ＭＳ 明朝" w:eastAsia="ＭＳ 明朝" w:hAnsi="ＭＳ 明朝" w:hint="eastAsia"/>
          <w:color w:val="000000" w:themeColor="text1"/>
          <w:sz w:val="22"/>
        </w:rPr>
        <w:t>第</w:t>
      </w:r>
      <w:r w:rsidR="002A380B" w:rsidRPr="00F93A19">
        <w:rPr>
          <w:rFonts w:ascii="ＭＳ 明朝" w:eastAsia="ＭＳ 明朝" w:hAnsi="ＭＳ 明朝" w:hint="eastAsia"/>
          <w:color w:val="000000" w:themeColor="text1"/>
          <w:sz w:val="22"/>
        </w:rPr>
        <w:t>３</w:t>
      </w:r>
      <w:r w:rsidRPr="00F93A19">
        <w:rPr>
          <w:rFonts w:ascii="ＭＳ 明朝" w:eastAsia="ＭＳ 明朝" w:hAnsi="ＭＳ 明朝" w:hint="eastAsia"/>
          <w:color w:val="000000" w:themeColor="text1"/>
          <w:sz w:val="22"/>
        </w:rPr>
        <w:t>条　返礼品の内容、</w:t>
      </w:r>
      <w:r w:rsidR="002A380B" w:rsidRPr="00F93A19">
        <w:rPr>
          <w:rFonts w:ascii="ＭＳ 明朝" w:eastAsia="ＭＳ 明朝" w:hAnsi="ＭＳ 明朝" w:hint="eastAsia"/>
          <w:color w:val="000000" w:themeColor="text1"/>
          <w:sz w:val="22"/>
        </w:rPr>
        <w:t>原産地、</w:t>
      </w:r>
      <w:r w:rsidRPr="00F93A19">
        <w:rPr>
          <w:rFonts w:ascii="ＭＳ 明朝" w:eastAsia="ＭＳ 明朝" w:hAnsi="ＭＳ 明朝" w:hint="eastAsia"/>
          <w:color w:val="000000" w:themeColor="text1"/>
          <w:sz w:val="22"/>
        </w:rPr>
        <w:t>価格、品質等の規格</w:t>
      </w:r>
      <w:r w:rsidR="000D4986" w:rsidRPr="00F93A19">
        <w:rPr>
          <w:rFonts w:ascii="ＭＳ 明朝" w:eastAsia="ＭＳ 明朝" w:hAnsi="ＭＳ 明朝" w:hint="eastAsia"/>
          <w:color w:val="000000" w:themeColor="text1"/>
          <w:sz w:val="22"/>
        </w:rPr>
        <w:t>（以下「返礼品の規格」という。）</w:t>
      </w:r>
      <w:r w:rsidRPr="00F93A19">
        <w:rPr>
          <w:rFonts w:ascii="ＭＳ 明朝" w:eastAsia="ＭＳ 明朝" w:hAnsi="ＭＳ 明朝" w:hint="eastAsia"/>
          <w:color w:val="000000" w:themeColor="text1"/>
          <w:sz w:val="22"/>
        </w:rPr>
        <w:t>は、要項の規定に基づき、乙が申請し、甲が</w:t>
      </w:r>
      <w:r w:rsidR="002A380B" w:rsidRPr="00F93A19">
        <w:rPr>
          <w:rFonts w:ascii="ＭＳ 明朝" w:eastAsia="ＭＳ 明朝" w:hAnsi="ＭＳ 明朝" w:hint="eastAsia"/>
          <w:color w:val="000000" w:themeColor="text1"/>
          <w:sz w:val="22"/>
        </w:rPr>
        <w:t>採用</w:t>
      </w:r>
      <w:r w:rsidRPr="00F93A19">
        <w:rPr>
          <w:rFonts w:ascii="ＭＳ 明朝" w:eastAsia="ＭＳ 明朝" w:hAnsi="ＭＳ 明朝" w:hint="eastAsia"/>
          <w:color w:val="000000" w:themeColor="text1"/>
          <w:sz w:val="22"/>
        </w:rPr>
        <w:t>したものとする。</w:t>
      </w:r>
    </w:p>
    <w:p w14:paraId="5453A1D0" w14:textId="6FD5EA2A" w:rsidR="006971FF" w:rsidRPr="00F93A19" w:rsidRDefault="006971FF" w:rsidP="00E115A3">
      <w:pPr>
        <w:ind w:left="226" w:hangingChars="100" w:hanging="226"/>
        <w:rPr>
          <w:rFonts w:ascii="ＭＳ 明朝" w:eastAsia="ＭＳ 明朝" w:hAnsi="ＭＳ 明朝"/>
          <w:color w:val="000000" w:themeColor="text1"/>
          <w:sz w:val="22"/>
        </w:rPr>
      </w:pPr>
      <w:r w:rsidRPr="00F93A19">
        <w:rPr>
          <w:rFonts w:ascii="ＭＳ 明朝" w:eastAsia="ＭＳ 明朝" w:hAnsi="ＭＳ 明朝" w:hint="eastAsia"/>
          <w:color w:val="000000" w:themeColor="text1"/>
          <w:sz w:val="22"/>
        </w:rPr>
        <w:t>２　乙は、ふるさと納税制度の趣旨を十分に理解し、返礼品の規格を損なってはならない。</w:t>
      </w:r>
    </w:p>
    <w:p w14:paraId="005EAC46" w14:textId="77777777" w:rsidR="009C78C9" w:rsidRPr="00F93A19" w:rsidRDefault="006971FF" w:rsidP="009C78C9">
      <w:pPr>
        <w:ind w:left="226" w:hangingChars="100" w:hanging="226"/>
        <w:rPr>
          <w:rFonts w:ascii="ＭＳ 明朝" w:eastAsia="ＭＳ 明朝" w:hAnsi="ＭＳ 明朝"/>
          <w:color w:val="000000" w:themeColor="text1"/>
          <w:sz w:val="22"/>
        </w:rPr>
      </w:pPr>
      <w:r w:rsidRPr="00F93A19">
        <w:rPr>
          <w:rFonts w:ascii="ＭＳ 明朝" w:eastAsia="ＭＳ 明朝" w:hAnsi="ＭＳ 明朝" w:hint="eastAsia"/>
          <w:color w:val="000000" w:themeColor="text1"/>
          <w:sz w:val="22"/>
        </w:rPr>
        <w:t>３　乙は、理由のいかんにかかわらず、返礼品の規格を損なう</w:t>
      </w:r>
      <w:r w:rsidR="00455036" w:rsidRPr="00F93A19">
        <w:rPr>
          <w:rFonts w:ascii="ＭＳ 明朝" w:eastAsia="ＭＳ 明朝" w:hAnsi="ＭＳ 明朝" w:hint="eastAsia"/>
          <w:color w:val="000000" w:themeColor="text1"/>
          <w:sz w:val="22"/>
        </w:rPr>
        <w:t>可能性</w:t>
      </w:r>
      <w:r w:rsidRPr="00F93A19">
        <w:rPr>
          <w:rFonts w:ascii="ＭＳ 明朝" w:eastAsia="ＭＳ 明朝" w:hAnsi="ＭＳ 明朝" w:hint="eastAsia"/>
          <w:color w:val="000000" w:themeColor="text1"/>
          <w:sz w:val="22"/>
        </w:rPr>
        <w:t>がある</w:t>
      </w:r>
      <w:r w:rsidR="0035505B" w:rsidRPr="00F93A19">
        <w:rPr>
          <w:rFonts w:ascii="ＭＳ 明朝" w:eastAsia="ＭＳ 明朝" w:hAnsi="ＭＳ 明朝" w:hint="eastAsia"/>
          <w:color w:val="000000" w:themeColor="text1"/>
          <w:sz w:val="22"/>
        </w:rPr>
        <w:t>ときは</w:t>
      </w:r>
      <w:r w:rsidRPr="00F93A19">
        <w:rPr>
          <w:rFonts w:ascii="ＭＳ 明朝" w:eastAsia="ＭＳ 明朝" w:hAnsi="ＭＳ 明朝" w:hint="eastAsia"/>
          <w:color w:val="000000" w:themeColor="text1"/>
          <w:sz w:val="22"/>
        </w:rPr>
        <w:t>、直ちに甲に</w:t>
      </w:r>
      <w:r w:rsidR="005E72E6" w:rsidRPr="00F93A19">
        <w:rPr>
          <w:rFonts w:ascii="ＭＳ 明朝" w:eastAsia="ＭＳ 明朝" w:hAnsi="ＭＳ 明朝" w:hint="eastAsia"/>
          <w:color w:val="000000" w:themeColor="text1"/>
          <w:sz w:val="22"/>
        </w:rPr>
        <w:t>通知し、甲の指示に従わなければならない。</w:t>
      </w:r>
    </w:p>
    <w:p w14:paraId="392176EC" w14:textId="099770FF" w:rsidR="000D4986" w:rsidRPr="00F93A19" w:rsidRDefault="00A717D1" w:rsidP="00AB73CF">
      <w:pPr>
        <w:ind w:left="226" w:hangingChars="100" w:hanging="226"/>
        <w:rPr>
          <w:rFonts w:ascii="ＭＳ 明朝" w:eastAsia="ＭＳ 明朝" w:hAnsi="ＭＳ 明朝"/>
          <w:strike/>
          <w:color w:val="000000" w:themeColor="text1"/>
          <w:sz w:val="22"/>
        </w:rPr>
      </w:pPr>
      <w:r>
        <w:rPr>
          <w:rFonts w:ascii="ＭＳ 明朝" w:eastAsia="ＭＳ 明朝" w:hAnsi="ＭＳ 明朝" w:hint="eastAsia"/>
          <w:color w:val="000000" w:themeColor="text1"/>
          <w:sz w:val="22"/>
        </w:rPr>
        <w:t>４</w:t>
      </w:r>
      <w:r w:rsidR="00455036" w:rsidRPr="00F93A19">
        <w:rPr>
          <w:rFonts w:ascii="ＭＳ 明朝" w:eastAsia="ＭＳ 明朝" w:hAnsi="ＭＳ 明朝" w:hint="eastAsia"/>
          <w:color w:val="000000" w:themeColor="text1"/>
          <w:sz w:val="22"/>
        </w:rPr>
        <w:t xml:space="preserve">　</w:t>
      </w:r>
      <w:r w:rsidR="00E7633D" w:rsidRPr="00F93A19">
        <w:rPr>
          <w:rFonts w:ascii="ＭＳ 明朝" w:eastAsia="ＭＳ 明朝" w:hAnsi="Times New Roman" w:cs="ＭＳ 明朝" w:hint="eastAsia"/>
          <w:color w:val="000000" w:themeColor="text1"/>
          <w:kern w:val="0"/>
          <w:sz w:val="22"/>
        </w:rPr>
        <w:t>前項の規定による支払の方法は</w:t>
      </w:r>
      <w:r w:rsidR="00455036" w:rsidRPr="00F93A19">
        <w:rPr>
          <w:rFonts w:ascii="ＭＳ 明朝" w:eastAsia="ＭＳ 明朝" w:hAnsi="ＭＳ 明朝" w:hint="eastAsia"/>
          <w:color w:val="000000" w:themeColor="text1"/>
          <w:sz w:val="22"/>
        </w:rPr>
        <w:t>、甲が別に定める。</w:t>
      </w:r>
    </w:p>
    <w:p w14:paraId="20A92E73" w14:textId="19A02671" w:rsidR="008B36E6" w:rsidRPr="00F93A19" w:rsidRDefault="008B36E6" w:rsidP="008B36E6">
      <w:pPr>
        <w:textAlignment w:val="baseline"/>
        <w:rPr>
          <w:rFonts w:ascii="ＭＳ 明朝" w:eastAsia="ＭＳ 明朝" w:hAnsi="Times New Roman" w:cs="Times New Roman"/>
          <w:color w:val="000000" w:themeColor="text1"/>
          <w:spacing w:val="2"/>
          <w:kern w:val="0"/>
          <w:sz w:val="22"/>
        </w:rPr>
      </w:pPr>
      <w:r w:rsidRPr="00F93A19">
        <w:rPr>
          <w:rFonts w:ascii="ＭＳ 明朝" w:eastAsia="ＭＳ 明朝" w:hAnsi="Times New Roman" w:cs="ＭＳ 明朝" w:hint="eastAsia"/>
          <w:color w:val="000000" w:themeColor="text1"/>
          <w:kern w:val="0"/>
          <w:sz w:val="22"/>
        </w:rPr>
        <w:t xml:space="preserve">　（業務の</w:t>
      </w:r>
      <w:r w:rsidR="00D708C5">
        <w:rPr>
          <w:rFonts w:ascii="ＭＳ 明朝" w:eastAsia="ＭＳ 明朝" w:hAnsi="Times New Roman" w:cs="ＭＳ 明朝" w:hint="eastAsia"/>
          <w:color w:val="000000" w:themeColor="text1"/>
          <w:kern w:val="0"/>
          <w:sz w:val="22"/>
        </w:rPr>
        <w:t>実施</w:t>
      </w:r>
      <w:r w:rsidRPr="00F93A19">
        <w:rPr>
          <w:rFonts w:ascii="ＭＳ 明朝" w:eastAsia="ＭＳ 明朝" w:hAnsi="Times New Roman" w:cs="ＭＳ 明朝" w:hint="eastAsia"/>
          <w:color w:val="000000" w:themeColor="text1"/>
          <w:kern w:val="0"/>
          <w:sz w:val="22"/>
        </w:rPr>
        <w:t>方法）</w:t>
      </w:r>
    </w:p>
    <w:p w14:paraId="53C487A3" w14:textId="3048F66E" w:rsidR="000D4986" w:rsidRPr="00F93A19" w:rsidRDefault="008B36E6" w:rsidP="000D4986">
      <w:pPr>
        <w:ind w:left="226" w:hangingChars="100" w:hanging="226"/>
        <w:textAlignment w:val="baseline"/>
        <w:rPr>
          <w:rFonts w:ascii="ＭＳ 明朝" w:eastAsia="ＭＳ 明朝" w:hAnsi="Times New Roman" w:cs="ＭＳ 明朝"/>
          <w:color w:val="000000" w:themeColor="text1"/>
          <w:kern w:val="0"/>
          <w:sz w:val="22"/>
        </w:rPr>
      </w:pPr>
      <w:r w:rsidRPr="00D708C5">
        <w:rPr>
          <w:rFonts w:ascii="ＭＳ 明朝" w:eastAsia="ＭＳ 明朝" w:hAnsi="Times New Roman" w:cs="ＭＳ 明朝" w:hint="eastAsia"/>
          <w:color w:val="000000" w:themeColor="text1"/>
          <w:kern w:val="0"/>
          <w:sz w:val="22"/>
        </w:rPr>
        <w:t>第</w:t>
      </w:r>
      <w:r w:rsidR="00D708C5">
        <w:rPr>
          <w:rFonts w:ascii="ＭＳ 明朝" w:eastAsia="ＭＳ 明朝" w:hAnsi="Times New Roman" w:cs="ＭＳ 明朝" w:hint="eastAsia"/>
          <w:color w:val="000000" w:themeColor="text1"/>
          <w:kern w:val="0"/>
          <w:sz w:val="22"/>
        </w:rPr>
        <w:t>４</w:t>
      </w:r>
      <w:r w:rsidRPr="00D708C5">
        <w:rPr>
          <w:rFonts w:ascii="ＭＳ 明朝" w:eastAsia="ＭＳ 明朝" w:hAnsi="Times New Roman" w:cs="ＭＳ 明朝" w:hint="eastAsia"/>
          <w:color w:val="000000" w:themeColor="text1"/>
          <w:kern w:val="0"/>
          <w:sz w:val="22"/>
        </w:rPr>
        <w:t>条　乙は、</w:t>
      </w:r>
      <w:r w:rsidR="00E7633D" w:rsidRPr="00D708C5">
        <w:rPr>
          <w:rFonts w:ascii="ＭＳ 明朝" w:eastAsia="ＭＳ 明朝" w:hAnsi="Times New Roman" w:cs="ＭＳ 明朝" w:hint="eastAsia"/>
          <w:color w:val="000000" w:themeColor="text1"/>
          <w:kern w:val="0"/>
          <w:sz w:val="22"/>
        </w:rPr>
        <w:t>返礼品</w:t>
      </w:r>
      <w:r w:rsidRPr="00D708C5">
        <w:rPr>
          <w:rFonts w:ascii="ＭＳ 明朝" w:eastAsia="ＭＳ 明朝" w:hAnsi="Times New Roman" w:cs="ＭＳ 明朝" w:hint="eastAsia"/>
          <w:color w:val="000000" w:themeColor="text1"/>
          <w:kern w:val="0"/>
          <w:sz w:val="22"/>
        </w:rPr>
        <w:t>業務を</w:t>
      </w:r>
      <w:r w:rsidR="000D4986" w:rsidRPr="00D708C5">
        <w:rPr>
          <w:rFonts w:ascii="ＭＳ 明朝" w:eastAsia="ＭＳ 明朝" w:hAnsi="Times New Roman" w:cs="ＭＳ 明朝" w:hint="eastAsia"/>
          <w:color w:val="000000" w:themeColor="text1"/>
          <w:kern w:val="0"/>
          <w:sz w:val="22"/>
        </w:rPr>
        <w:t>要項及び</w:t>
      </w:r>
      <w:r w:rsidRPr="00D708C5">
        <w:rPr>
          <w:rFonts w:ascii="ＭＳ 明朝" w:eastAsia="ＭＳ 明朝" w:hAnsi="Times New Roman" w:cs="ＭＳ 明朝" w:hint="eastAsia"/>
          <w:color w:val="000000" w:themeColor="text1"/>
          <w:kern w:val="0"/>
          <w:sz w:val="22"/>
        </w:rPr>
        <w:t>甲が別に定める</w:t>
      </w:r>
      <w:r w:rsidR="00F93A19" w:rsidRPr="00D708C5">
        <w:rPr>
          <w:rFonts w:ascii="ＭＳ 明朝" w:eastAsia="ＭＳ 明朝" w:hAnsi="Times New Roman" w:cs="ＭＳ 明朝" w:hint="eastAsia"/>
          <w:color w:val="000000" w:themeColor="text1"/>
          <w:kern w:val="0"/>
          <w:sz w:val="22"/>
        </w:rPr>
        <w:t>宮崎県ふるさと納税返礼品提供</w:t>
      </w:r>
      <w:r w:rsidR="004E5EAF" w:rsidRPr="00D708C5">
        <w:rPr>
          <w:rFonts w:ascii="ＭＳ 明朝" w:eastAsia="ＭＳ 明朝" w:hAnsi="Times New Roman" w:cs="ＭＳ 明朝" w:hint="eastAsia"/>
          <w:color w:val="000000" w:themeColor="text1"/>
          <w:kern w:val="0"/>
          <w:sz w:val="22"/>
        </w:rPr>
        <w:t>事業</w:t>
      </w:r>
      <w:r w:rsidR="00B90C72" w:rsidRPr="00D708C5">
        <w:rPr>
          <w:rFonts w:ascii="ＭＳ 明朝" w:eastAsia="ＭＳ 明朝" w:hAnsi="Times New Roman" w:cs="ＭＳ 明朝" w:hint="eastAsia"/>
          <w:color w:val="000000" w:themeColor="text1"/>
          <w:kern w:val="0"/>
          <w:sz w:val="22"/>
        </w:rPr>
        <w:t>仕様書</w:t>
      </w:r>
      <w:r w:rsidR="007667BD" w:rsidRPr="00D708C5">
        <w:rPr>
          <w:rFonts w:ascii="ＭＳ 明朝" w:eastAsia="ＭＳ 明朝" w:hAnsi="Times New Roman" w:cs="ＭＳ 明朝" w:hint="eastAsia"/>
          <w:color w:val="000000" w:themeColor="text1"/>
          <w:kern w:val="0"/>
          <w:sz w:val="22"/>
        </w:rPr>
        <w:t>（以下「仕様書」という。）</w:t>
      </w:r>
      <w:r w:rsidR="000D4986" w:rsidRPr="00D708C5">
        <w:rPr>
          <w:rFonts w:ascii="ＭＳ 明朝" w:eastAsia="ＭＳ 明朝" w:hAnsi="Times New Roman" w:cs="ＭＳ 明朝" w:hint="eastAsia"/>
          <w:color w:val="000000" w:themeColor="text1"/>
          <w:kern w:val="0"/>
          <w:sz w:val="22"/>
        </w:rPr>
        <w:t>並</w:t>
      </w:r>
      <w:r w:rsidR="000D4986" w:rsidRPr="00F93A19">
        <w:rPr>
          <w:rFonts w:ascii="ＭＳ 明朝" w:eastAsia="ＭＳ 明朝" w:hAnsi="Times New Roman" w:cs="ＭＳ 明朝" w:hint="eastAsia"/>
          <w:color w:val="000000" w:themeColor="text1"/>
          <w:kern w:val="0"/>
          <w:sz w:val="22"/>
        </w:rPr>
        <w:t>びに</w:t>
      </w:r>
      <w:r w:rsidRPr="00F93A19">
        <w:rPr>
          <w:rFonts w:ascii="ＭＳ 明朝" w:eastAsia="ＭＳ 明朝" w:hAnsi="Times New Roman" w:cs="ＭＳ 明朝" w:hint="eastAsia"/>
          <w:color w:val="000000" w:themeColor="text1"/>
          <w:kern w:val="0"/>
          <w:sz w:val="22"/>
        </w:rPr>
        <w:t>甲の指示に従って</w:t>
      </w:r>
      <w:r w:rsidR="00D708C5">
        <w:rPr>
          <w:rFonts w:ascii="ＭＳ 明朝" w:eastAsia="ＭＳ 明朝" w:hAnsi="Times New Roman" w:cs="ＭＳ 明朝" w:hint="eastAsia"/>
          <w:color w:val="000000" w:themeColor="text1"/>
          <w:kern w:val="0"/>
          <w:sz w:val="22"/>
        </w:rPr>
        <w:t>実施</w:t>
      </w:r>
      <w:r w:rsidRPr="00F93A19">
        <w:rPr>
          <w:rFonts w:ascii="ＭＳ 明朝" w:eastAsia="ＭＳ 明朝" w:hAnsi="Times New Roman" w:cs="ＭＳ 明朝" w:hint="eastAsia"/>
          <w:color w:val="000000" w:themeColor="text1"/>
          <w:kern w:val="0"/>
          <w:sz w:val="22"/>
        </w:rPr>
        <w:t>しなければならない。</w:t>
      </w:r>
    </w:p>
    <w:p w14:paraId="5111AB3F" w14:textId="24B8014D" w:rsidR="005E72E6" w:rsidRPr="00F93A19" w:rsidRDefault="005E72E6" w:rsidP="000D4986">
      <w:pPr>
        <w:ind w:left="226" w:hangingChars="100" w:hanging="226"/>
        <w:textAlignment w:val="baseline"/>
        <w:rPr>
          <w:rFonts w:ascii="ＭＳ 明朝" w:eastAsia="ＭＳ 明朝" w:hAnsi="Times New Roman" w:cs="ＭＳ 明朝"/>
          <w:color w:val="000000" w:themeColor="text1"/>
          <w:kern w:val="0"/>
          <w:sz w:val="22"/>
        </w:rPr>
      </w:pPr>
      <w:r w:rsidRPr="00F93A19">
        <w:rPr>
          <w:rFonts w:ascii="ＭＳ 明朝" w:eastAsia="ＭＳ 明朝" w:hAnsi="Times New Roman" w:cs="ＭＳ 明朝" w:hint="eastAsia"/>
          <w:color w:val="000000" w:themeColor="text1"/>
          <w:kern w:val="0"/>
          <w:sz w:val="22"/>
        </w:rPr>
        <w:t>２　乙は、</w:t>
      </w:r>
      <w:r w:rsidR="00E7633D" w:rsidRPr="00F93A19">
        <w:rPr>
          <w:rFonts w:ascii="ＭＳ 明朝" w:eastAsia="ＭＳ 明朝" w:hAnsi="Times New Roman" w:cs="ＭＳ 明朝" w:hint="eastAsia"/>
          <w:color w:val="000000" w:themeColor="text1"/>
          <w:kern w:val="0"/>
          <w:sz w:val="22"/>
        </w:rPr>
        <w:t>返礼品</w:t>
      </w:r>
      <w:r w:rsidRPr="00F93A19">
        <w:rPr>
          <w:rFonts w:ascii="ＭＳ 明朝" w:eastAsia="ＭＳ 明朝" w:hAnsi="Times New Roman" w:cs="ＭＳ 明朝" w:hint="eastAsia"/>
          <w:color w:val="000000" w:themeColor="text1"/>
          <w:kern w:val="0"/>
          <w:sz w:val="22"/>
        </w:rPr>
        <w:t>業務の処理に当たって、平成３１年総務省告示第１７９号</w:t>
      </w:r>
      <w:r w:rsidR="00607FCF" w:rsidRPr="00F93A19">
        <w:rPr>
          <w:rFonts w:ascii="ＭＳ 明朝" w:eastAsia="ＭＳ 明朝" w:hAnsi="Times New Roman" w:cs="ＭＳ 明朝" w:hint="eastAsia"/>
          <w:color w:val="000000" w:themeColor="text1"/>
          <w:kern w:val="0"/>
          <w:sz w:val="22"/>
        </w:rPr>
        <w:t>第５条各号に規定する基準（以下「地場産品基準」という。）</w:t>
      </w:r>
      <w:r w:rsidRPr="00F93A19">
        <w:rPr>
          <w:rFonts w:ascii="ＭＳ 明朝" w:eastAsia="ＭＳ 明朝" w:hAnsi="Times New Roman" w:cs="ＭＳ 明朝" w:hint="eastAsia"/>
          <w:color w:val="000000" w:themeColor="text1"/>
          <w:kern w:val="0"/>
          <w:sz w:val="22"/>
        </w:rPr>
        <w:t>及び食品表示法（平成２５年法律第７０号）その他ふるさと納税関係法令を遵守しなければならない。</w:t>
      </w:r>
    </w:p>
    <w:p w14:paraId="7865E840" w14:textId="5D3AEC79" w:rsidR="007C4434" w:rsidRPr="00F93A19" w:rsidRDefault="005E72E6" w:rsidP="007C4434">
      <w:pPr>
        <w:ind w:left="226" w:hangingChars="100" w:hanging="226"/>
        <w:textAlignment w:val="baseline"/>
        <w:rPr>
          <w:rFonts w:ascii="ＭＳ 明朝" w:eastAsia="ＭＳ 明朝" w:hAnsi="Times New Roman" w:cs="ＭＳ 明朝"/>
          <w:color w:val="000000" w:themeColor="text1"/>
          <w:kern w:val="0"/>
          <w:sz w:val="22"/>
        </w:rPr>
      </w:pPr>
      <w:r w:rsidRPr="00F93A19">
        <w:rPr>
          <w:rFonts w:ascii="ＭＳ 明朝" w:eastAsia="ＭＳ 明朝" w:hAnsi="Times New Roman" w:cs="ＭＳ 明朝" w:hint="eastAsia"/>
          <w:color w:val="000000" w:themeColor="text1"/>
          <w:kern w:val="0"/>
          <w:sz w:val="22"/>
        </w:rPr>
        <w:t>３</w:t>
      </w:r>
      <w:r w:rsidR="006971FF" w:rsidRPr="00F93A19">
        <w:rPr>
          <w:rFonts w:ascii="ＭＳ 明朝" w:eastAsia="ＭＳ 明朝" w:hAnsi="Times New Roman" w:cs="ＭＳ 明朝" w:hint="eastAsia"/>
          <w:color w:val="000000" w:themeColor="text1"/>
          <w:kern w:val="0"/>
          <w:sz w:val="22"/>
        </w:rPr>
        <w:t xml:space="preserve">　甲</w:t>
      </w:r>
      <w:r w:rsidR="006971FF" w:rsidRPr="00D708C5">
        <w:rPr>
          <w:rFonts w:ascii="ＭＳ 明朝" w:eastAsia="ＭＳ 明朝" w:hAnsi="Times New Roman" w:cs="ＭＳ 明朝" w:hint="eastAsia"/>
          <w:color w:val="000000" w:themeColor="text1"/>
          <w:kern w:val="0"/>
          <w:sz w:val="22"/>
        </w:rPr>
        <w:t>は、ふるさと納税に係る管理業務の全部又は一部を第三者（以下「管理事業者」という。）に委託する</w:t>
      </w:r>
      <w:r w:rsidR="00FC348D" w:rsidRPr="00D708C5">
        <w:rPr>
          <w:rFonts w:ascii="ＭＳ 明朝" w:eastAsia="ＭＳ 明朝" w:hAnsi="Times New Roman" w:cs="ＭＳ 明朝" w:hint="eastAsia"/>
          <w:color w:val="000000" w:themeColor="text1"/>
          <w:kern w:val="0"/>
          <w:sz w:val="22"/>
        </w:rPr>
        <w:t>場合</w:t>
      </w:r>
      <w:r w:rsidR="006971FF" w:rsidRPr="00D708C5">
        <w:rPr>
          <w:rFonts w:ascii="ＭＳ 明朝" w:eastAsia="ＭＳ 明朝" w:hAnsi="Times New Roman" w:cs="ＭＳ 明朝" w:hint="eastAsia"/>
          <w:color w:val="000000" w:themeColor="text1"/>
          <w:kern w:val="0"/>
          <w:sz w:val="22"/>
        </w:rPr>
        <w:t>がある。この場合において、甲は、乙に対して、管理事業者の名称及び連絡先</w:t>
      </w:r>
      <w:r w:rsidR="00BE262B" w:rsidRPr="00D708C5">
        <w:rPr>
          <w:rFonts w:ascii="ＭＳ 明朝" w:eastAsia="ＭＳ 明朝" w:hAnsi="Times New Roman" w:cs="ＭＳ 明朝" w:hint="eastAsia"/>
          <w:color w:val="000000" w:themeColor="text1"/>
          <w:kern w:val="0"/>
          <w:sz w:val="22"/>
        </w:rPr>
        <w:t>等の</w:t>
      </w:r>
      <w:r w:rsidR="006971FF" w:rsidRPr="00D708C5">
        <w:rPr>
          <w:rFonts w:ascii="ＭＳ 明朝" w:eastAsia="ＭＳ 明朝" w:hAnsi="Times New Roman" w:cs="ＭＳ 明朝" w:hint="eastAsia"/>
          <w:color w:val="000000" w:themeColor="text1"/>
          <w:kern w:val="0"/>
          <w:sz w:val="22"/>
        </w:rPr>
        <w:t>必</w:t>
      </w:r>
      <w:r w:rsidR="006971FF" w:rsidRPr="00BE262B">
        <w:rPr>
          <w:rFonts w:ascii="ＭＳ 明朝" w:eastAsia="ＭＳ 明朝" w:hAnsi="Times New Roman" w:cs="ＭＳ 明朝" w:hint="eastAsia"/>
          <w:color w:val="000000" w:themeColor="text1"/>
          <w:kern w:val="0"/>
          <w:sz w:val="22"/>
        </w:rPr>
        <w:t>要な</w:t>
      </w:r>
      <w:r w:rsidR="006971FF" w:rsidRPr="00F93A19">
        <w:rPr>
          <w:rFonts w:ascii="ＭＳ 明朝" w:eastAsia="ＭＳ 明朝" w:hAnsi="Times New Roman" w:cs="ＭＳ 明朝" w:hint="eastAsia"/>
          <w:color w:val="000000" w:themeColor="text1"/>
          <w:kern w:val="0"/>
          <w:sz w:val="22"/>
        </w:rPr>
        <w:t>事項を通知する。</w:t>
      </w:r>
    </w:p>
    <w:p w14:paraId="46F600DC" w14:textId="60CBC5E8" w:rsidR="008B36E6" w:rsidRPr="00F93A19" w:rsidRDefault="008B36E6" w:rsidP="008B36E6">
      <w:pPr>
        <w:textAlignment w:val="baseline"/>
        <w:rPr>
          <w:rFonts w:ascii="ＭＳ 明朝" w:eastAsia="ＭＳ 明朝" w:hAnsi="Times New Roman" w:cs="Times New Roman"/>
          <w:color w:val="000000" w:themeColor="text1"/>
          <w:spacing w:val="2"/>
          <w:kern w:val="0"/>
          <w:sz w:val="22"/>
        </w:rPr>
      </w:pPr>
      <w:r w:rsidRPr="00F93A19">
        <w:rPr>
          <w:rFonts w:ascii="ＭＳ 明朝" w:eastAsia="ＭＳ 明朝" w:hAnsi="Times New Roman" w:cs="ＭＳ 明朝" w:hint="eastAsia"/>
          <w:color w:val="000000" w:themeColor="text1"/>
          <w:kern w:val="0"/>
          <w:sz w:val="22"/>
        </w:rPr>
        <w:t xml:space="preserve">　（再委託の禁止）</w:t>
      </w:r>
    </w:p>
    <w:p w14:paraId="668BCD57" w14:textId="31EC8FA3" w:rsidR="008B36E6" w:rsidRPr="00F93A19" w:rsidRDefault="008B36E6" w:rsidP="00945A5F">
      <w:pPr>
        <w:ind w:left="226" w:hangingChars="100" w:hanging="226"/>
        <w:textAlignment w:val="baseline"/>
        <w:rPr>
          <w:rFonts w:ascii="ＭＳ 明朝" w:eastAsia="ＭＳ 明朝" w:hAnsi="Times New Roman" w:cs="ＭＳ 明朝"/>
          <w:color w:val="000000" w:themeColor="text1"/>
          <w:kern w:val="0"/>
          <w:sz w:val="22"/>
        </w:rPr>
      </w:pPr>
      <w:r w:rsidRPr="00F93A19">
        <w:rPr>
          <w:rFonts w:ascii="ＭＳ 明朝" w:eastAsia="ＭＳ 明朝" w:hAnsi="Times New Roman" w:cs="ＭＳ 明朝" w:hint="eastAsia"/>
          <w:color w:val="000000" w:themeColor="text1"/>
          <w:kern w:val="0"/>
          <w:sz w:val="22"/>
        </w:rPr>
        <w:t>第</w:t>
      </w:r>
      <w:r w:rsidR="00D708C5">
        <w:rPr>
          <w:rFonts w:ascii="ＭＳ 明朝" w:eastAsia="ＭＳ 明朝" w:hAnsi="Times New Roman" w:cs="ＭＳ 明朝" w:hint="eastAsia"/>
          <w:color w:val="000000" w:themeColor="text1"/>
          <w:kern w:val="0"/>
          <w:sz w:val="22"/>
        </w:rPr>
        <w:t>５</w:t>
      </w:r>
      <w:r w:rsidRPr="00F93A19">
        <w:rPr>
          <w:rFonts w:ascii="ＭＳ 明朝" w:eastAsia="ＭＳ 明朝" w:hAnsi="Times New Roman" w:cs="ＭＳ 明朝" w:hint="eastAsia"/>
          <w:color w:val="000000" w:themeColor="text1"/>
          <w:kern w:val="0"/>
          <w:sz w:val="22"/>
        </w:rPr>
        <w:t>条　乙は、</w:t>
      </w:r>
      <w:r w:rsidR="00E7633D" w:rsidRPr="00F93A19">
        <w:rPr>
          <w:rFonts w:ascii="ＭＳ 明朝" w:eastAsia="ＭＳ 明朝" w:hAnsi="Times New Roman" w:cs="ＭＳ 明朝" w:hint="eastAsia"/>
          <w:color w:val="000000" w:themeColor="text1"/>
          <w:kern w:val="0"/>
          <w:sz w:val="22"/>
        </w:rPr>
        <w:t>返礼品</w:t>
      </w:r>
      <w:r w:rsidRPr="00F93A19">
        <w:rPr>
          <w:rFonts w:ascii="ＭＳ 明朝" w:eastAsia="ＭＳ 明朝" w:hAnsi="Times New Roman" w:cs="ＭＳ 明朝" w:hint="eastAsia"/>
          <w:color w:val="000000" w:themeColor="text1"/>
          <w:kern w:val="0"/>
          <w:sz w:val="22"/>
        </w:rPr>
        <w:t>業務を第三者に再委託してはならない。</w:t>
      </w:r>
      <w:r w:rsidR="00C7215F" w:rsidRPr="00F93A19">
        <w:rPr>
          <w:rFonts w:ascii="ＭＳ 明朝" w:eastAsia="ＭＳ 明朝" w:hAnsi="Times New Roman" w:cs="ＭＳ 明朝" w:hint="eastAsia"/>
          <w:color w:val="000000" w:themeColor="text1"/>
          <w:kern w:val="0"/>
          <w:sz w:val="22"/>
        </w:rPr>
        <w:t>ただし、あらかじめ甲の</w:t>
      </w:r>
      <w:r w:rsidR="00945A5F" w:rsidRPr="00F93A19">
        <w:rPr>
          <w:rFonts w:ascii="ＭＳ 明朝" w:eastAsia="ＭＳ 明朝" w:hAnsi="Times New Roman" w:cs="ＭＳ 明朝" w:hint="eastAsia"/>
          <w:color w:val="000000" w:themeColor="text1"/>
          <w:kern w:val="0"/>
          <w:sz w:val="22"/>
        </w:rPr>
        <w:t>書面による承諾</w:t>
      </w:r>
      <w:r w:rsidR="00C7215F" w:rsidRPr="00F93A19">
        <w:rPr>
          <w:rFonts w:ascii="ＭＳ 明朝" w:eastAsia="ＭＳ 明朝" w:hAnsi="Times New Roman" w:cs="ＭＳ 明朝" w:hint="eastAsia"/>
          <w:color w:val="000000" w:themeColor="text1"/>
          <w:kern w:val="0"/>
          <w:sz w:val="22"/>
        </w:rPr>
        <w:t>を得たときは、この限りで</w:t>
      </w:r>
      <w:r w:rsidR="00CB7A09" w:rsidRPr="00F93A19">
        <w:rPr>
          <w:rFonts w:ascii="ＭＳ 明朝" w:eastAsia="ＭＳ 明朝" w:hAnsi="Times New Roman" w:cs="ＭＳ 明朝" w:hint="eastAsia"/>
          <w:color w:val="000000" w:themeColor="text1"/>
          <w:kern w:val="0"/>
          <w:sz w:val="22"/>
        </w:rPr>
        <w:t>は</w:t>
      </w:r>
      <w:r w:rsidR="00C7215F" w:rsidRPr="00F93A19">
        <w:rPr>
          <w:rFonts w:ascii="ＭＳ 明朝" w:eastAsia="ＭＳ 明朝" w:hAnsi="Times New Roman" w:cs="ＭＳ 明朝" w:hint="eastAsia"/>
          <w:color w:val="000000" w:themeColor="text1"/>
          <w:kern w:val="0"/>
          <w:sz w:val="22"/>
        </w:rPr>
        <w:t>ない。</w:t>
      </w:r>
    </w:p>
    <w:p w14:paraId="1C515F25" w14:textId="77777777" w:rsidR="008B36E6" w:rsidRPr="00F93A19" w:rsidRDefault="008B36E6" w:rsidP="008B36E6">
      <w:pPr>
        <w:textAlignment w:val="baseline"/>
        <w:rPr>
          <w:rFonts w:ascii="ＭＳ 明朝" w:eastAsia="ＭＳ 明朝" w:hAnsi="Times New Roman" w:cs="Times New Roman"/>
          <w:color w:val="000000" w:themeColor="text1"/>
          <w:spacing w:val="2"/>
          <w:kern w:val="0"/>
          <w:sz w:val="22"/>
        </w:rPr>
      </w:pPr>
      <w:r w:rsidRPr="00F93A19">
        <w:rPr>
          <w:rFonts w:ascii="ＭＳ 明朝" w:eastAsia="ＭＳ 明朝" w:hAnsi="Times New Roman" w:cs="ＭＳ 明朝" w:hint="eastAsia"/>
          <w:color w:val="000000" w:themeColor="text1"/>
          <w:kern w:val="0"/>
          <w:sz w:val="22"/>
        </w:rPr>
        <w:lastRenderedPageBreak/>
        <w:t xml:space="preserve">　（権利の譲渡等の禁止）</w:t>
      </w:r>
    </w:p>
    <w:p w14:paraId="1372726A" w14:textId="09B60EA7" w:rsidR="000553FF" w:rsidRPr="00F93A19" w:rsidRDefault="008B36E6" w:rsidP="007667BD">
      <w:pPr>
        <w:ind w:left="226" w:hangingChars="100" w:hanging="226"/>
        <w:textAlignment w:val="baseline"/>
        <w:rPr>
          <w:rFonts w:ascii="ＭＳ 明朝" w:eastAsia="ＭＳ 明朝" w:hAnsi="Times New Roman" w:cs="ＭＳ 明朝"/>
          <w:color w:val="000000" w:themeColor="text1"/>
          <w:kern w:val="0"/>
          <w:sz w:val="22"/>
        </w:rPr>
      </w:pPr>
      <w:r w:rsidRPr="00F93A19">
        <w:rPr>
          <w:rFonts w:ascii="ＭＳ 明朝" w:eastAsia="ＭＳ 明朝" w:hAnsi="Times New Roman" w:cs="ＭＳ 明朝" w:hint="eastAsia"/>
          <w:color w:val="000000" w:themeColor="text1"/>
          <w:kern w:val="0"/>
          <w:sz w:val="22"/>
        </w:rPr>
        <w:t>第</w:t>
      </w:r>
      <w:r w:rsidR="00D708C5">
        <w:rPr>
          <w:rFonts w:ascii="ＭＳ 明朝" w:eastAsia="ＭＳ 明朝" w:hAnsi="Times New Roman" w:cs="ＭＳ 明朝" w:hint="eastAsia"/>
          <w:color w:val="000000" w:themeColor="text1"/>
          <w:kern w:val="0"/>
          <w:sz w:val="22"/>
        </w:rPr>
        <w:t>６</w:t>
      </w:r>
      <w:r w:rsidRPr="00F93A19">
        <w:rPr>
          <w:rFonts w:ascii="ＭＳ 明朝" w:eastAsia="ＭＳ 明朝" w:hAnsi="Times New Roman" w:cs="ＭＳ 明朝" w:hint="eastAsia"/>
          <w:color w:val="000000" w:themeColor="text1"/>
          <w:kern w:val="0"/>
          <w:sz w:val="22"/>
        </w:rPr>
        <w:t>条　乙は、この契約から生ずる権利又は義務を第三者に譲渡し、又は引き受けさせてはならない。</w:t>
      </w:r>
    </w:p>
    <w:p w14:paraId="74AE6133" w14:textId="77777777" w:rsidR="008B36E6" w:rsidRPr="00F93A19" w:rsidRDefault="008B36E6" w:rsidP="008B36E6">
      <w:pPr>
        <w:textAlignment w:val="baseline"/>
        <w:rPr>
          <w:rFonts w:ascii="ＭＳ 明朝" w:eastAsia="ＭＳ 明朝" w:hAnsi="Times New Roman" w:cs="Times New Roman"/>
          <w:color w:val="000000" w:themeColor="text1"/>
          <w:spacing w:val="2"/>
          <w:kern w:val="0"/>
          <w:sz w:val="22"/>
        </w:rPr>
      </w:pPr>
      <w:r w:rsidRPr="00F93A19">
        <w:rPr>
          <w:rFonts w:ascii="ＭＳ 明朝" w:eastAsia="ＭＳ 明朝" w:hAnsi="Times New Roman" w:cs="ＭＳ 明朝" w:hint="eastAsia"/>
          <w:color w:val="000000" w:themeColor="text1"/>
          <w:kern w:val="0"/>
          <w:sz w:val="22"/>
        </w:rPr>
        <w:t xml:space="preserve">　（実地調査等）</w:t>
      </w:r>
    </w:p>
    <w:p w14:paraId="594AA3D2" w14:textId="76CEDA47" w:rsidR="00607FCF" w:rsidRPr="00F93A19" w:rsidRDefault="008B36E6" w:rsidP="00607FCF">
      <w:pPr>
        <w:ind w:left="226" w:hangingChars="100" w:hanging="226"/>
        <w:textAlignment w:val="baseline"/>
        <w:rPr>
          <w:rFonts w:ascii="ＭＳ 明朝" w:eastAsia="ＭＳ 明朝" w:hAnsi="Times New Roman" w:cs="ＭＳ 明朝"/>
          <w:color w:val="000000" w:themeColor="text1"/>
          <w:kern w:val="0"/>
          <w:sz w:val="22"/>
        </w:rPr>
      </w:pPr>
      <w:r w:rsidRPr="00F93A19">
        <w:rPr>
          <w:rFonts w:ascii="ＭＳ 明朝" w:eastAsia="ＭＳ 明朝" w:hAnsi="Times New Roman" w:cs="ＭＳ 明朝" w:hint="eastAsia"/>
          <w:color w:val="000000" w:themeColor="text1"/>
          <w:kern w:val="0"/>
          <w:sz w:val="22"/>
        </w:rPr>
        <w:t>第</w:t>
      </w:r>
      <w:r w:rsidR="00D708C5">
        <w:rPr>
          <w:rFonts w:ascii="ＭＳ 明朝" w:eastAsia="ＭＳ 明朝" w:hAnsi="Times New Roman" w:cs="ＭＳ 明朝" w:hint="eastAsia"/>
          <w:color w:val="000000" w:themeColor="text1"/>
          <w:kern w:val="0"/>
          <w:sz w:val="22"/>
        </w:rPr>
        <w:t>７</w:t>
      </w:r>
      <w:r w:rsidRPr="00F93A19">
        <w:rPr>
          <w:rFonts w:ascii="ＭＳ 明朝" w:eastAsia="ＭＳ 明朝" w:hAnsi="Times New Roman" w:cs="ＭＳ 明朝" w:hint="eastAsia"/>
          <w:color w:val="000000" w:themeColor="text1"/>
          <w:kern w:val="0"/>
          <w:sz w:val="22"/>
        </w:rPr>
        <w:t>条　甲は、必要があると認めるときは、</w:t>
      </w:r>
      <w:r w:rsidR="00E7633D" w:rsidRPr="00F93A19">
        <w:rPr>
          <w:rFonts w:ascii="ＭＳ 明朝" w:eastAsia="ＭＳ 明朝" w:hAnsi="Times New Roman" w:cs="ＭＳ 明朝" w:hint="eastAsia"/>
          <w:color w:val="000000" w:themeColor="text1"/>
          <w:kern w:val="0"/>
          <w:sz w:val="22"/>
        </w:rPr>
        <w:t>返礼品</w:t>
      </w:r>
      <w:r w:rsidRPr="00F93A19">
        <w:rPr>
          <w:rFonts w:ascii="ＭＳ 明朝" w:eastAsia="ＭＳ 明朝" w:hAnsi="Times New Roman" w:cs="ＭＳ 明朝" w:hint="eastAsia"/>
          <w:color w:val="000000" w:themeColor="text1"/>
          <w:kern w:val="0"/>
          <w:sz w:val="22"/>
        </w:rPr>
        <w:t>業務の実施状</w:t>
      </w:r>
      <w:r w:rsidR="00C24560" w:rsidRPr="00F93A19">
        <w:rPr>
          <w:rFonts w:ascii="ＭＳ 明朝" w:eastAsia="ＭＳ 明朝" w:hAnsi="Times New Roman" w:cs="ＭＳ 明朝" w:hint="eastAsia"/>
          <w:color w:val="000000" w:themeColor="text1"/>
          <w:kern w:val="0"/>
          <w:sz w:val="22"/>
        </w:rPr>
        <w:t>況</w:t>
      </w:r>
      <w:r w:rsidRPr="00F93A19">
        <w:rPr>
          <w:rFonts w:ascii="ＭＳ 明朝" w:eastAsia="ＭＳ 明朝" w:hAnsi="Times New Roman" w:cs="ＭＳ 明朝" w:hint="eastAsia"/>
          <w:color w:val="000000" w:themeColor="text1"/>
          <w:kern w:val="0"/>
          <w:sz w:val="22"/>
        </w:rPr>
        <w:t>その他必要な事項について報告を求め、又は実地に調査することが</w:t>
      </w:r>
      <w:r w:rsidR="00536EE2">
        <w:rPr>
          <w:rFonts w:ascii="ＭＳ 明朝" w:eastAsia="ＭＳ 明朝" w:hAnsi="Times New Roman" w:cs="ＭＳ 明朝" w:hint="eastAsia"/>
          <w:color w:val="000000" w:themeColor="text1"/>
          <w:kern w:val="0"/>
          <w:sz w:val="22"/>
        </w:rPr>
        <w:t>ある</w:t>
      </w:r>
      <w:r w:rsidRPr="00F93A19">
        <w:rPr>
          <w:rFonts w:ascii="ＭＳ 明朝" w:eastAsia="ＭＳ 明朝" w:hAnsi="Times New Roman" w:cs="ＭＳ 明朝" w:hint="eastAsia"/>
          <w:color w:val="000000" w:themeColor="text1"/>
          <w:kern w:val="0"/>
          <w:sz w:val="22"/>
        </w:rPr>
        <w:t>。</w:t>
      </w:r>
    </w:p>
    <w:p w14:paraId="0F34014B" w14:textId="2615128D" w:rsidR="00FE4A41" w:rsidRPr="00F93A19" w:rsidRDefault="00FE4A41" w:rsidP="002D1D14">
      <w:pPr>
        <w:ind w:left="226" w:hangingChars="100" w:hanging="226"/>
        <w:textAlignment w:val="baseline"/>
        <w:rPr>
          <w:rFonts w:ascii="ＭＳ 明朝" w:eastAsia="ＭＳ 明朝" w:hAnsi="Times New Roman" w:cs="ＭＳ 明朝"/>
          <w:color w:val="000000" w:themeColor="text1"/>
          <w:kern w:val="0"/>
          <w:sz w:val="22"/>
        </w:rPr>
      </w:pPr>
      <w:r w:rsidRPr="00F93A19">
        <w:rPr>
          <w:rFonts w:ascii="ＭＳ 明朝" w:eastAsia="ＭＳ 明朝" w:hAnsi="Times New Roman" w:cs="ＭＳ 明朝" w:hint="eastAsia"/>
          <w:color w:val="000000" w:themeColor="text1"/>
          <w:kern w:val="0"/>
          <w:sz w:val="22"/>
        </w:rPr>
        <w:t xml:space="preserve">　（関係書類の保存）</w:t>
      </w:r>
    </w:p>
    <w:p w14:paraId="63EECEF3" w14:textId="340EF684" w:rsidR="00FE4A41" w:rsidRPr="00F93A19" w:rsidRDefault="00FE4A41" w:rsidP="00B069AD">
      <w:pPr>
        <w:ind w:left="226" w:hangingChars="100" w:hanging="226"/>
        <w:textAlignment w:val="baseline"/>
        <w:rPr>
          <w:rFonts w:ascii="ＭＳ 明朝" w:eastAsia="ＭＳ 明朝" w:hAnsi="Times New Roman" w:cs="ＭＳ 明朝"/>
          <w:color w:val="000000" w:themeColor="text1"/>
          <w:kern w:val="0"/>
          <w:sz w:val="22"/>
        </w:rPr>
      </w:pPr>
      <w:r w:rsidRPr="00F93A19">
        <w:rPr>
          <w:rFonts w:ascii="ＭＳ 明朝" w:eastAsia="ＭＳ 明朝" w:hAnsi="Times New Roman" w:cs="ＭＳ 明朝" w:hint="eastAsia"/>
          <w:color w:val="000000" w:themeColor="text1"/>
          <w:kern w:val="0"/>
          <w:sz w:val="22"/>
        </w:rPr>
        <w:t>第</w:t>
      </w:r>
      <w:r w:rsidR="00D708C5">
        <w:rPr>
          <w:rFonts w:ascii="ＭＳ 明朝" w:eastAsia="ＭＳ 明朝" w:hAnsi="Times New Roman" w:cs="ＭＳ 明朝" w:hint="eastAsia"/>
          <w:color w:val="000000" w:themeColor="text1"/>
          <w:kern w:val="0"/>
          <w:sz w:val="22"/>
        </w:rPr>
        <w:t>８</w:t>
      </w:r>
      <w:r w:rsidRPr="00F93A19">
        <w:rPr>
          <w:rFonts w:ascii="ＭＳ 明朝" w:eastAsia="ＭＳ 明朝" w:hAnsi="Times New Roman" w:cs="ＭＳ 明朝" w:hint="eastAsia"/>
          <w:color w:val="000000" w:themeColor="text1"/>
          <w:kern w:val="0"/>
          <w:sz w:val="22"/>
        </w:rPr>
        <w:t xml:space="preserve">条　</w:t>
      </w:r>
      <w:r w:rsidR="00702FE4" w:rsidRPr="00F93A19">
        <w:rPr>
          <w:rFonts w:ascii="ＭＳ 明朝" w:eastAsia="ＭＳ 明朝" w:hAnsi="Times New Roman" w:cs="ＭＳ 明朝" w:hint="eastAsia"/>
          <w:color w:val="000000" w:themeColor="text1"/>
          <w:kern w:val="0"/>
          <w:sz w:val="22"/>
        </w:rPr>
        <w:t>乙</w:t>
      </w:r>
      <w:r w:rsidRPr="00F93A19">
        <w:rPr>
          <w:rFonts w:ascii="ＭＳ 明朝" w:eastAsia="ＭＳ 明朝" w:hAnsi="Times New Roman" w:cs="ＭＳ 明朝" w:hint="eastAsia"/>
          <w:color w:val="000000" w:themeColor="text1"/>
          <w:kern w:val="0"/>
          <w:sz w:val="22"/>
        </w:rPr>
        <w:t>は、</w:t>
      </w:r>
      <w:r w:rsidR="00702FE4" w:rsidRPr="00F93A19">
        <w:rPr>
          <w:rFonts w:ascii="ＭＳ 明朝" w:eastAsia="ＭＳ 明朝" w:hAnsi="Times New Roman" w:cs="ＭＳ 明朝" w:hint="eastAsia"/>
          <w:color w:val="000000" w:themeColor="text1"/>
          <w:kern w:val="0"/>
          <w:sz w:val="22"/>
        </w:rPr>
        <w:t>返礼品が地場産品基準及び食品表示法に</w:t>
      </w:r>
      <w:r w:rsidR="005E72E6" w:rsidRPr="00F93A19">
        <w:rPr>
          <w:rFonts w:ascii="ＭＳ 明朝" w:eastAsia="ＭＳ 明朝" w:hAnsi="Times New Roman" w:cs="ＭＳ 明朝" w:hint="eastAsia"/>
          <w:color w:val="000000" w:themeColor="text1"/>
          <w:kern w:val="0"/>
          <w:sz w:val="22"/>
        </w:rPr>
        <w:t>適合している</w:t>
      </w:r>
      <w:r w:rsidR="00702FE4" w:rsidRPr="00F93A19">
        <w:rPr>
          <w:rFonts w:ascii="ＭＳ 明朝" w:eastAsia="ＭＳ 明朝" w:hAnsi="Times New Roman" w:cs="ＭＳ 明朝" w:hint="eastAsia"/>
          <w:color w:val="000000" w:themeColor="text1"/>
          <w:kern w:val="0"/>
          <w:sz w:val="22"/>
        </w:rPr>
        <w:t>ことを確認できる書類</w:t>
      </w:r>
      <w:r w:rsidR="005E72E6" w:rsidRPr="00F93A19">
        <w:rPr>
          <w:rFonts w:ascii="ＭＳ 明朝" w:eastAsia="ＭＳ 明朝" w:hAnsi="Times New Roman" w:cs="ＭＳ 明朝" w:hint="eastAsia"/>
          <w:color w:val="000000" w:themeColor="text1"/>
          <w:kern w:val="0"/>
          <w:sz w:val="22"/>
        </w:rPr>
        <w:t>を</w:t>
      </w:r>
      <w:r w:rsidR="00702FE4" w:rsidRPr="00F93A19">
        <w:rPr>
          <w:rFonts w:ascii="ＭＳ 明朝" w:eastAsia="ＭＳ 明朝" w:hAnsi="Times New Roman" w:cs="ＭＳ 明朝" w:hint="eastAsia"/>
          <w:color w:val="000000" w:themeColor="text1"/>
          <w:kern w:val="0"/>
          <w:sz w:val="22"/>
        </w:rPr>
        <w:t>整備</w:t>
      </w:r>
      <w:r w:rsidR="005E72E6" w:rsidRPr="00F93A19">
        <w:rPr>
          <w:rFonts w:ascii="ＭＳ 明朝" w:eastAsia="ＭＳ 明朝" w:hAnsi="Times New Roman" w:cs="ＭＳ 明朝" w:hint="eastAsia"/>
          <w:color w:val="000000" w:themeColor="text1"/>
          <w:kern w:val="0"/>
          <w:sz w:val="22"/>
        </w:rPr>
        <w:t>し、甲が別に定める期間まで</w:t>
      </w:r>
      <w:r w:rsidR="00702FE4" w:rsidRPr="00F93A19">
        <w:rPr>
          <w:rFonts w:ascii="ＭＳ 明朝" w:eastAsia="ＭＳ 明朝" w:hAnsi="Times New Roman" w:cs="ＭＳ 明朝" w:hint="eastAsia"/>
          <w:color w:val="000000" w:themeColor="text1"/>
          <w:kern w:val="0"/>
          <w:sz w:val="22"/>
        </w:rPr>
        <w:t>保存しなければならない。</w:t>
      </w:r>
    </w:p>
    <w:p w14:paraId="48F314AB" w14:textId="134BC027" w:rsidR="007C4434" w:rsidRPr="00F93A19" w:rsidRDefault="00455036" w:rsidP="00414B9A">
      <w:pPr>
        <w:ind w:left="226" w:hangingChars="100" w:hanging="226"/>
        <w:rPr>
          <w:rFonts w:ascii="ＭＳ 明朝" w:eastAsia="ＭＳ 明朝" w:hAnsi="Times New Roman" w:cs="ＭＳ 明朝"/>
          <w:color w:val="000000" w:themeColor="text1"/>
          <w:kern w:val="0"/>
          <w:sz w:val="22"/>
        </w:rPr>
      </w:pPr>
      <w:r w:rsidRPr="00F93A19">
        <w:rPr>
          <w:rFonts w:ascii="ＭＳ 明朝" w:eastAsia="ＭＳ 明朝" w:hAnsi="Times New Roman" w:cs="ＭＳ 明朝" w:hint="eastAsia"/>
          <w:color w:val="000000" w:themeColor="text1"/>
          <w:kern w:val="0"/>
          <w:sz w:val="22"/>
        </w:rPr>
        <w:t>２　乙は、甲の求めに応じて、前項に規定する書類を甲に提出しなければならない。</w:t>
      </w:r>
    </w:p>
    <w:p w14:paraId="73D44FC7" w14:textId="269243C4" w:rsidR="00E7633D" w:rsidRPr="00F93A19" w:rsidRDefault="00E7633D" w:rsidP="00414B9A">
      <w:pPr>
        <w:ind w:left="226" w:hangingChars="100" w:hanging="226"/>
        <w:rPr>
          <w:rFonts w:ascii="ＭＳ 明朝" w:eastAsia="ＭＳ 明朝" w:hAnsi="ＭＳ 明朝"/>
          <w:color w:val="000000" w:themeColor="text1"/>
          <w:sz w:val="22"/>
        </w:rPr>
      </w:pPr>
      <w:r w:rsidRPr="00F93A19">
        <w:rPr>
          <w:rFonts w:ascii="ＭＳ 明朝" w:eastAsia="ＭＳ 明朝" w:hAnsi="Times New Roman" w:cs="ＭＳ 明朝" w:hint="eastAsia"/>
          <w:color w:val="000000" w:themeColor="text1"/>
          <w:kern w:val="0"/>
          <w:sz w:val="22"/>
        </w:rPr>
        <w:t>３　乙は、正当な理由がないにもかかわらず、前項の規定による書類の提出を拒んではならない。</w:t>
      </w:r>
    </w:p>
    <w:p w14:paraId="777F1CFE" w14:textId="0A3E8538" w:rsidR="008B36E6" w:rsidRPr="00F93A19" w:rsidRDefault="00FC348D" w:rsidP="00704EFA">
      <w:pPr>
        <w:ind w:left="226" w:hangingChars="100" w:hanging="226"/>
        <w:rPr>
          <w:rFonts w:ascii="ＭＳ 明朝" w:eastAsia="ＭＳ 明朝" w:hAnsi="ＭＳ 明朝"/>
          <w:color w:val="000000" w:themeColor="text1"/>
          <w:sz w:val="22"/>
        </w:rPr>
      </w:pPr>
      <w:r w:rsidRPr="00F93A19">
        <w:rPr>
          <w:rFonts w:ascii="ＭＳ 明朝" w:eastAsia="ＭＳ 明朝" w:hAnsi="ＭＳ 明朝" w:hint="eastAsia"/>
          <w:color w:val="000000" w:themeColor="text1"/>
          <w:sz w:val="22"/>
        </w:rPr>
        <w:t xml:space="preserve">　</w:t>
      </w:r>
      <w:r w:rsidR="008B36E6" w:rsidRPr="00F93A19">
        <w:rPr>
          <w:rFonts w:ascii="ＭＳ 明朝" w:eastAsia="ＭＳ 明朝" w:hAnsi="Times New Roman" w:cs="ＭＳ 明朝" w:hint="eastAsia"/>
          <w:color w:val="000000" w:themeColor="text1"/>
          <w:kern w:val="0"/>
          <w:sz w:val="22"/>
        </w:rPr>
        <w:t>（</w:t>
      </w:r>
      <w:r w:rsidR="00E7633D" w:rsidRPr="00F93A19">
        <w:rPr>
          <w:rFonts w:ascii="ＭＳ 明朝" w:eastAsia="ＭＳ 明朝" w:hAnsi="Times New Roman" w:cs="ＭＳ 明朝" w:hint="eastAsia"/>
          <w:color w:val="000000" w:themeColor="text1"/>
          <w:kern w:val="0"/>
          <w:sz w:val="22"/>
        </w:rPr>
        <w:t>返礼品業務</w:t>
      </w:r>
      <w:r w:rsidR="008B36E6" w:rsidRPr="00F93A19">
        <w:rPr>
          <w:rFonts w:ascii="ＭＳ 明朝" w:eastAsia="ＭＳ 明朝" w:hAnsi="Times New Roman" w:cs="ＭＳ 明朝" w:hint="eastAsia"/>
          <w:color w:val="000000" w:themeColor="text1"/>
          <w:kern w:val="0"/>
          <w:sz w:val="22"/>
        </w:rPr>
        <w:t>の</w:t>
      </w:r>
      <w:r w:rsidR="00455036" w:rsidRPr="00F93A19">
        <w:rPr>
          <w:rFonts w:ascii="ＭＳ 明朝" w:eastAsia="ＭＳ 明朝" w:hAnsi="Times New Roman" w:cs="ＭＳ 明朝" w:hint="eastAsia"/>
          <w:color w:val="000000" w:themeColor="text1"/>
          <w:kern w:val="0"/>
          <w:sz w:val="22"/>
        </w:rPr>
        <w:t>停止</w:t>
      </w:r>
      <w:r w:rsidR="00E7633D" w:rsidRPr="00F93A19">
        <w:rPr>
          <w:rFonts w:ascii="ＭＳ 明朝" w:eastAsia="ＭＳ 明朝" w:hAnsi="Times New Roman" w:cs="ＭＳ 明朝" w:hint="eastAsia"/>
          <w:color w:val="000000" w:themeColor="text1"/>
          <w:kern w:val="0"/>
          <w:sz w:val="22"/>
        </w:rPr>
        <w:t>等</w:t>
      </w:r>
      <w:r w:rsidR="008B36E6" w:rsidRPr="00F93A19">
        <w:rPr>
          <w:rFonts w:ascii="ＭＳ 明朝" w:eastAsia="ＭＳ 明朝" w:hAnsi="Times New Roman" w:cs="ＭＳ 明朝" w:hint="eastAsia"/>
          <w:color w:val="000000" w:themeColor="text1"/>
          <w:kern w:val="0"/>
          <w:sz w:val="22"/>
        </w:rPr>
        <w:t>）</w:t>
      </w:r>
    </w:p>
    <w:p w14:paraId="45DAD8C1" w14:textId="175645FE" w:rsidR="0013596D" w:rsidRPr="00F93A19" w:rsidRDefault="003D5375" w:rsidP="002575AA">
      <w:pPr>
        <w:ind w:left="226" w:hangingChars="100" w:hanging="226"/>
        <w:textAlignment w:val="baseline"/>
        <w:rPr>
          <w:rFonts w:ascii="ＭＳ 明朝" w:eastAsia="ＭＳ 明朝" w:hAnsi="Times New Roman" w:cs="Times New Roman"/>
          <w:color w:val="000000" w:themeColor="text1"/>
          <w:spacing w:val="2"/>
          <w:kern w:val="0"/>
          <w:sz w:val="22"/>
        </w:rPr>
      </w:pPr>
      <w:r w:rsidRPr="00F93A19">
        <w:rPr>
          <w:rFonts w:ascii="ＭＳ 明朝" w:eastAsia="ＭＳ 明朝" w:hAnsi="Times New Roman" w:cs="ＭＳ 明朝" w:hint="eastAsia"/>
          <w:color w:val="000000" w:themeColor="text1"/>
          <w:kern w:val="0"/>
          <w:sz w:val="22"/>
        </w:rPr>
        <w:t>第</w:t>
      </w:r>
      <w:r w:rsidR="00D708C5">
        <w:rPr>
          <w:rFonts w:ascii="ＭＳ 明朝" w:eastAsia="ＭＳ 明朝" w:hAnsi="Times New Roman" w:cs="ＭＳ 明朝" w:hint="eastAsia"/>
          <w:color w:val="000000" w:themeColor="text1"/>
          <w:kern w:val="0"/>
          <w:sz w:val="22"/>
        </w:rPr>
        <w:t>９</w:t>
      </w:r>
      <w:r w:rsidR="008B36E6" w:rsidRPr="00F93A19">
        <w:rPr>
          <w:rFonts w:ascii="ＭＳ 明朝" w:eastAsia="ＭＳ 明朝" w:hAnsi="Times New Roman" w:cs="ＭＳ 明朝" w:hint="eastAsia"/>
          <w:color w:val="000000" w:themeColor="text1"/>
          <w:kern w:val="0"/>
          <w:sz w:val="22"/>
        </w:rPr>
        <w:t>条　甲は、</w:t>
      </w:r>
      <w:r w:rsidR="00455036" w:rsidRPr="00F93A19">
        <w:rPr>
          <w:rFonts w:ascii="ＭＳ 明朝" w:eastAsia="ＭＳ 明朝" w:hAnsi="Times New Roman" w:cs="ＭＳ 明朝" w:hint="eastAsia"/>
          <w:color w:val="000000" w:themeColor="text1"/>
          <w:kern w:val="0"/>
          <w:sz w:val="22"/>
        </w:rPr>
        <w:t>返礼品が地場産品基準及び食品表示法に適合していない</w:t>
      </w:r>
      <w:r w:rsidR="0035505B" w:rsidRPr="00F93A19">
        <w:rPr>
          <w:rFonts w:ascii="ＭＳ 明朝" w:eastAsia="ＭＳ 明朝" w:hAnsi="Times New Roman" w:cs="ＭＳ 明朝" w:hint="eastAsia"/>
          <w:color w:val="000000" w:themeColor="text1"/>
          <w:kern w:val="0"/>
          <w:sz w:val="22"/>
        </w:rPr>
        <w:t>と認められる</w:t>
      </w:r>
      <w:r w:rsidR="00FC348D" w:rsidRPr="00F93A19">
        <w:rPr>
          <w:rFonts w:ascii="ＭＳ 明朝" w:eastAsia="ＭＳ 明朝" w:hAnsi="Times New Roman" w:cs="ＭＳ 明朝" w:hint="eastAsia"/>
          <w:color w:val="000000" w:themeColor="text1"/>
          <w:kern w:val="0"/>
          <w:sz w:val="22"/>
        </w:rPr>
        <w:t>とき</w:t>
      </w:r>
      <w:r w:rsidR="0035505B" w:rsidRPr="00F93A19">
        <w:rPr>
          <w:rFonts w:ascii="ＭＳ 明朝" w:eastAsia="ＭＳ 明朝" w:hAnsi="Times New Roman" w:cs="ＭＳ 明朝" w:hint="eastAsia"/>
          <w:color w:val="000000" w:themeColor="text1"/>
          <w:kern w:val="0"/>
          <w:sz w:val="22"/>
        </w:rPr>
        <w:t>若しくは</w:t>
      </w:r>
      <w:r w:rsidR="008B36E6" w:rsidRPr="00F93A19">
        <w:rPr>
          <w:rFonts w:ascii="ＭＳ 明朝" w:eastAsia="ＭＳ 明朝" w:hAnsi="Times New Roman" w:cs="ＭＳ 明朝" w:hint="eastAsia"/>
          <w:color w:val="000000" w:themeColor="text1"/>
          <w:kern w:val="0"/>
          <w:sz w:val="22"/>
        </w:rPr>
        <w:t>乙が</w:t>
      </w:r>
      <w:r w:rsidR="0035505B" w:rsidRPr="00F93A19">
        <w:rPr>
          <w:rFonts w:ascii="ＭＳ 明朝" w:eastAsia="ＭＳ 明朝" w:hAnsi="Times New Roman" w:cs="ＭＳ 明朝" w:hint="eastAsia"/>
          <w:color w:val="000000" w:themeColor="text1"/>
          <w:kern w:val="0"/>
          <w:sz w:val="22"/>
        </w:rPr>
        <w:t>食品表示法その他ふるさと納税関係法令に違反している</w:t>
      </w:r>
      <w:r w:rsidR="00FC348D" w:rsidRPr="00F93A19">
        <w:rPr>
          <w:rFonts w:ascii="ＭＳ 明朝" w:eastAsia="ＭＳ 明朝" w:hAnsi="Times New Roman" w:cs="ＭＳ 明朝" w:hint="eastAsia"/>
          <w:color w:val="000000" w:themeColor="text1"/>
          <w:kern w:val="0"/>
          <w:sz w:val="22"/>
        </w:rPr>
        <w:t>とき</w:t>
      </w:r>
      <w:r w:rsidR="0035505B" w:rsidRPr="00F93A19">
        <w:rPr>
          <w:rFonts w:ascii="ＭＳ 明朝" w:eastAsia="ＭＳ 明朝" w:hAnsi="Times New Roman" w:cs="ＭＳ 明朝" w:hint="eastAsia"/>
          <w:color w:val="000000" w:themeColor="text1"/>
          <w:kern w:val="0"/>
          <w:sz w:val="22"/>
        </w:rPr>
        <w:t>又はこれの可能性があると認められる</w:t>
      </w:r>
      <w:r w:rsidR="00FC348D" w:rsidRPr="00F93A19">
        <w:rPr>
          <w:rFonts w:ascii="ＭＳ 明朝" w:eastAsia="ＭＳ 明朝" w:hAnsi="Times New Roman" w:cs="ＭＳ 明朝" w:hint="eastAsia"/>
          <w:color w:val="000000" w:themeColor="text1"/>
          <w:kern w:val="0"/>
          <w:sz w:val="22"/>
        </w:rPr>
        <w:t>とき</w:t>
      </w:r>
      <w:r w:rsidR="0035505B" w:rsidRPr="00F93A19">
        <w:rPr>
          <w:rFonts w:ascii="ＭＳ 明朝" w:eastAsia="ＭＳ 明朝" w:hAnsi="Times New Roman" w:cs="ＭＳ 明朝" w:hint="eastAsia"/>
          <w:color w:val="000000" w:themeColor="text1"/>
          <w:kern w:val="0"/>
          <w:sz w:val="22"/>
        </w:rPr>
        <w:t>は、</w:t>
      </w:r>
      <w:r w:rsidR="00E7633D" w:rsidRPr="00F93A19">
        <w:rPr>
          <w:rFonts w:ascii="ＭＳ 明朝" w:eastAsia="ＭＳ 明朝" w:hAnsi="Times New Roman" w:cs="ＭＳ 明朝" w:hint="eastAsia"/>
          <w:color w:val="000000" w:themeColor="text1"/>
          <w:kern w:val="0"/>
          <w:sz w:val="22"/>
        </w:rPr>
        <w:t>返礼品</w:t>
      </w:r>
      <w:r w:rsidR="00FC348D" w:rsidRPr="00F93A19">
        <w:rPr>
          <w:rFonts w:ascii="ＭＳ 明朝" w:eastAsia="ＭＳ 明朝" w:hAnsi="Times New Roman" w:cs="ＭＳ 明朝" w:hint="eastAsia"/>
          <w:color w:val="000000" w:themeColor="text1"/>
          <w:kern w:val="0"/>
          <w:sz w:val="22"/>
        </w:rPr>
        <w:t>業務の全部又は一部を停止することができる</w:t>
      </w:r>
      <w:r w:rsidR="008B36E6" w:rsidRPr="00F93A19">
        <w:rPr>
          <w:rFonts w:ascii="ＭＳ 明朝" w:eastAsia="ＭＳ 明朝" w:hAnsi="Times New Roman" w:cs="ＭＳ 明朝" w:hint="eastAsia"/>
          <w:color w:val="000000" w:themeColor="text1"/>
          <w:kern w:val="0"/>
          <w:sz w:val="22"/>
        </w:rPr>
        <w:t>。</w:t>
      </w:r>
    </w:p>
    <w:p w14:paraId="06542742" w14:textId="460001D8" w:rsidR="0013596D" w:rsidRPr="00F93A19" w:rsidRDefault="0013596D" w:rsidP="0013596D">
      <w:pPr>
        <w:ind w:left="226" w:hangingChars="100" w:hanging="226"/>
        <w:textAlignment w:val="baseline"/>
        <w:rPr>
          <w:rFonts w:ascii="ＭＳ 明朝" w:eastAsia="ＭＳ 明朝" w:hAnsi="Times New Roman" w:cs="ＭＳ 明朝"/>
          <w:color w:val="000000" w:themeColor="text1"/>
          <w:kern w:val="0"/>
          <w:sz w:val="22"/>
        </w:rPr>
      </w:pPr>
      <w:r w:rsidRPr="00F93A19">
        <w:rPr>
          <w:rFonts w:ascii="ＭＳ 明朝" w:eastAsia="ＭＳ 明朝" w:hAnsi="Times New Roman" w:cs="ＭＳ 明朝" w:hint="eastAsia"/>
          <w:color w:val="000000" w:themeColor="text1"/>
          <w:kern w:val="0"/>
          <w:sz w:val="22"/>
        </w:rPr>
        <w:t xml:space="preserve">２　</w:t>
      </w:r>
      <w:r w:rsidR="00702FE4" w:rsidRPr="00F93A19">
        <w:rPr>
          <w:rFonts w:ascii="ＭＳ 明朝" w:eastAsia="ＭＳ 明朝" w:hAnsi="Times New Roman" w:cs="ＭＳ 明朝" w:hint="eastAsia"/>
          <w:color w:val="000000" w:themeColor="text1"/>
          <w:kern w:val="0"/>
          <w:sz w:val="22"/>
        </w:rPr>
        <w:t>甲は、</w:t>
      </w:r>
      <w:r w:rsidR="00FC348D" w:rsidRPr="00F93A19">
        <w:rPr>
          <w:rFonts w:ascii="ＭＳ 明朝" w:eastAsia="ＭＳ 明朝" w:hAnsi="Times New Roman" w:cs="ＭＳ 明朝" w:hint="eastAsia"/>
          <w:color w:val="000000" w:themeColor="text1"/>
          <w:kern w:val="0"/>
          <w:sz w:val="22"/>
        </w:rPr>
        <w:t>乙が次の各号のいずれかに該当するときは、この契約を解除することができる</w:t>
      </w:r>
      <w:r w:rsidR="00702FE4" w:rsidRPr="00F93A19">
        <w:rPr>
          <w:rFonts w:ascii="ＭＳ 明朝" w:eastAsia="ＭＳ 明朝" w:hAnsi="Times New Roman" w:cs="ＭＳ 明朝" w:hint="eastAsia"/>
          <w:color w:val="000000" w:themeColor="text1"/>
          <w:kern w:val="0"/>
          <w:sz w:val="22"/>
        </w:rPr>
        <w:t>。</w:t>
      </w:r>
    </w:p>
    <w:p w14:paraId="1A154835" w14:textId="50F5F210" w:rsidR="00FC348D" w:rsidRPr="00F93A19" w:rsidRDefault="00FC348D" w:rsidP="00FC348D">
      <w:pPr>
        <w:textAlignment w:val="baseline"/>
        <w:rPr>
          <w:rFonts w:ascii="ＭＳ 明朝" w:eastAsia="ＭＳ 明朝" w:hAnsi="Times New Roman" w:cs="ＭＳ 明朝"/>
          <w:color w:val="000000" w:themeColor="text1"/>
          <w:kern w:val="0"/>
          <w:sz w:val="22"/>
        </w:rPr>
      </w:pPr>
      <w:r w:rsidRPr="00F93A19">
        <w:rPr>
          <w:rFonts w:ascii="ＭＳ 明朝" w:eastAsia="ＭＳ 明朝" w:hAnsi="Times New Roman" w:cs="ＭＳ 明朝" w:hint="eastAsia"/>
          <w:color w:val="000000" w:themeColor="text1"/>
          <w:kern w:val="0"/>
          <w:sz w:val="22"/>
        </w:rPr>
        <w:t xml:space="preserve">　⑴　乙がこの契約に違反したとき。</w:t>
      </w:r>
    </w:p>
    <w:p w14:paraId="33B422DF" w14:textId="6E67B109" w:rsidR="0007712F" w:rsidRPr="00F93A19" w:rsidRDefault="0007712F" w:rsidP="0007712F">
      <w:pPr>
        <w:ind w:left="425" w:hangingChars="188" w:hanging="425"/>
        <w:rPr>
          <w:rFonts w:ascii="ＭＳ 明朝" w:eastAsia="ＭＳ 明朝" w:hAnsi="Times New Roman" w:cs="ＭＳ 明朝"/>
          <w:color w:val="000000" w:themeColor="text1"/>
          <w:kern w:val="0"/>
          <w:sz w:val="22"/>
        </w:rPr>
      </w:pPr>
      <w:r w:rsidRPr="00F93A19">
        <w:rPr>
          <w:rFonts w:ascii="ＭＳ 明朝" w:eastAsia="ＭＳ 明朝" w:hAnsi="Times New Roman" w:cs="ＭＳ 明朝" w:hint="eastAsia"/>
          <w:color w:val="000000" w:themeColor="text1"/>
          <w:kern w:val="0"/>
          <w:sz w:val="22"/>
        </w:rPr>
        <w:t xml:space="preserve">　⑵　乙が甲の指定する期間内に返礼品業務を完了する見込みがないと認められるとき。</w:t>
      </w:r>
    </w:p>
    <w:p w14:paraId="59F50EC1" w14:textId="18B2E8C8" w:rsidR="0013596D" w:rsidRPr="00F93A19" w:rsidRDefault="00FC348D" w:rsidP="0013596D">
      <w:pPr>
        <w:ind w:left="226" w:hangingChars="100" w:hanging="226"/>
        <w:rPr>
          <w:rFonts w:ascii="ＭＳ 明朝" w:eastAsia="ＭＳ 明朝" w:hAnsi="ＭＳ 明朝"/>
          <w:strike/>
          <w:color w:val="000000" w:themeColor="text1"/>
          <w:sz w:val="22"/>
        </w:rPr>
      </w:pPr>
      <w:r w:rsidRPr="00F93A19">
        <w:rPr>
          <w:rFonts w:ascii="ＭＳ 明朝" w:eastAsia="ＭＳ 明朝" w:hAnsi="Times New Roman" w:cs="ＭＳ 明朝" w:hint="eastAsia"/>
          <w:color w:val="000000" w:themeColor="text1"/>
          <w:kern w:val="0"/>
          <w:sz w:val="22"/>
        </w:rPr>
        <w:t>３</w:t>
      </w:r>
      <w:r w:rsidR="008B36E6" w:rsidRPr="00F93A19">
        <w:rPr>
          <w:rFonts w:ascii="ＭＳ 明朝" w:eastAsia="ＭＳ 明朝" w:hAnsi="Times New Roman" w:cs="ＭＳ 明朝" w:hint="eastAsia"/>
          <w:color w:val="000000" w:themeColor="text1"/>
          <w:kern w:val="0"/>
          <w:sz w:val="22"/>
        </w:rPr>
        <w:t xml:space="preserve">　甲は、前</w:t>
      </w:r>
      <w:r w:rsidR="00702FE4" w:rsidRPr="00F93A19">
        <w:rPr>
          <w:rFonts w:ascii="ＭＳ 明朝" w:eastAsia="ＭＳ 明朝" w:hAnsi="Times New Roman" w:cs="ＭＳ 明朝" w:hint="eastAsia"/>
          <w:color w:val="000000" w:themeColor="text1"/>
          <w:kern w:val="0"/>
          <w:sz w:val="22"/>
        </w:rPr>
        <w:t>２項</w:t>
      </w:r>
      <w:r w:rsidR="008B36E6" w:rsidRPr="00F93A19">
        <w:rPr>
          <w:rFonts w:ascii="ＭＳ 明朝" w:eastAsia="ＭＳ 明朝" w:hAnsi="Times New Roman" w:cs="ＭＳ 明朝" w:hint="eastAsia"/>
          <w:color w:val="000000" w:themeColor="text1"/>
          <w:kern w:val="0"/>
          <w:sz w:val="22"/>
        </w:rPr>
        <w:t>の規定による</w:t>
      </w:r>
      <w:r w:rsidRPr="00F93A19">
        <w:rPr>
          <w:rFonts w:ascii="ＭＳ 明朝" w:eastAsia="ＭＳ 明朝" w:hAnsi="Times New Roman" w:cs="ＭＳ 明朝" w:hint="eastAsia"/>
          <w:color w:val="000000" w:themeColor="text1"/>
          <w:kern w:val="0"/>
          <w:sz w:val="22"/>
        </w:rPr>
        <w:t>停止又は</w:t>
      </w:r>
      <w:r w:rsidR="008B36E6" w:rsidRPr="00F93A19">
        <w:rPr>
          <w:rFonts w:ascii="ＭＳ 明朝" w:eastAsia="ＭＳ 明朝" w:hAnsi="Times New Roman" w:cs="ＭＳ 明朝" w:hint="eastAsia"/>
          <w:color w:val="000000" w:themeColor="text1"/>
          <w:kern w:val="0"/>
          <w:sz w:val="22"/>
        </w:rPr>
        <w:t>解除によって生じた乙の損害については、その賠償の責めを負わないものとする。</w:t>
      </w:r>
    </w:p>
    <w:p w14:paraId="35CE6C32" w14:textId="77777777" w:rsidR="008B36E6" w:rsidRPr="00F93A19" w:rsidRDefault="008B36E6" w:rsidP="008B36E6">
      <w:pPr>
        <w:textAlignment w:val="baseline"/>
        <w:rPr>
          <w:rFonts w:ascii="ＭＳ 明朝" w:eastAsia="ＭＳ 明朝" w:hAnsi="Times New Roman" w:cs="Times New Roman"/>
          <w:color w:val="000000" w:themeColor="text1"/>
          <w:spacing w:val="2"/>
          <w:kern w:val="0"/>
          <w:sz w:val="22"/>
        </w:rPr>
      </w:pPr>
      <w:r w:rsidRPr="00F93A19">
        <w:rPr>
          <w:rFonts w:ascii="ＭＳ 明朝" w:eastAsia="ＭＳ 明朝" w:hAnsi="Times New Roman" w:cs="ＭＳ 明朝" w:hint="eastAsia"/>
          <w:color w:val="000000" w:themeColor="text1"/>
          <w:kern w:val="0"/>
          <w:sz w:val="22"/>
        </w:rPr>
        <w:t xml:space="preserve">　（損害賠償）</w:t>
      </w:r>
    </w:p>
    <w:p w14:paraId="4B197E93" w14:textId="4F5BDC12" w:rsidR="008B36E6" w:rsidRPr="00F93A19" w:rsidRDefault="00DF47E1" w:rsidP="002D1D14">
      <w:pPr>
        <w:ind w:left="226" w:hangingChars="100" w:hanging="226"/>
        <w:textAlignment w:val="baseline"/>
        <w:rPr>
          <w:rFonts w:ascii="ＭＳ 明朝" w:eastAsia="ＭＳ 明朝" w:hAnsi="Times New Roman" w:cs="Times New Roman"/>
          <w:color w:val="000000" w:themeColor="text1"/>
          <w:spacing w:val="2"/>
          <w:kern w:val="0"/>
          <w:sz w:val="22"/>
        </w:rPr>
      </w:pPr>
      <w:r w:rsidRPr="00F93A19">
        <w:rPr>
          <w:rFonts w:ascii="ＭＳ 明朝" w:eastAsia="ＭＳ 明朝" w:hAnsi="Times New Roman" w:cs="ＭＳ 明朝" w:hint="eastAsia"/>
          <w:color w:val="000000" w:themeColor="text1"/>
          <w:kern w:val="0"/>
          <w:sz w:val="22"/>
        </w:rPr>
        <w:t>第１</w:t>
      </w:r>
      <w:r w:rsidR="00D708C5">
        <w:rPr>
          <w:rFonts w:ascii="ＭＳ 明朝" w:eastAsia="ＭＳ 明朝" w:hAnsi="Times New Roman" w:cs="ＭＳ 明朝" w:hint="eastAsia"/>
          <w:color w:val="000000" w:themeColor="text1"/>
          <w:kern w:val="0"/>
          <w:sz w:val="22"/>
        </w:rPr>
        <w:t>０</w:t>
      </w:r>
      <w:r w:rsidR="008B36E6" w:rsidRPr="00F93A19">
        <w:rPr>
          <w:rFonts w:ascii="ＭＳ 明朝" w:eastAsia="ＭＳ 明朝" w:hAnsi="Times New Roman" w:cs="ＭＳ 明朝" w:hint="eastAsia"/>
          <w:color w:val="000000" w:themeColor="text1"/>
          <w:kern w:val="0"/>
          <w:sz w:val="22"/>
        </w:rPr>
        <w:t xml:space="preserve">条　</w:t>
      </w:r>
      <w:r w:rsidR="00F67979" w:rsidRPr="00F93A19">
        <w:rPr>
          <w:rFonts w:ascii="ＭＳ 明朝" w:eastAsia="ＭＳ 明朝" w:hAnsi="Times New Roman" w:cs="ＭＳ 明朝" w:hint="eastAsia"/>
          <w:color w:val="000000" w:themeColor="text1"/>
          <w:kern w:val="0"/>
          <w:sz w:val="22"/>
        </w:rPr>
        <w:t>乙は、この契約に定める義務を履行しないために甲に損害を与えたと</w:t>
      </w:r>
      <w:r w:rsidR="008B36E6" w:rsidRPr="00F93A19">
        <w:rPr>
          <w:rFonts w:ascii="ＭＳ 明朝" w:eastAsia="ＭＳ 明朝" w:hAnsi="Times New Roman" w:cs="ＭＳ 明朝" w:hint="eastAsia"/>
          <w:color w:val="000000" w:themeColor="text1"/>
          <w:kern w:val="0"/>
          <w:sz w:val="22"/>
        </w:rPr>
        <w:t>きは、その損害を賠償しなければならない。</w:t>
      </w:r>
    </w:p>
    <w:p w14:paraId="2C19A106" w14:textId="65415B53" w:rsidR="008B36E6" w:rsidRPr="00F93A19" w:rsidRDefault="008B36E6" w:rsidP="002D1D14">
      <w:pPr>
        <w:ind w:left="226" w:hangingChars="100" w:hanging="226"/>
        <w:textAlignment w:val="baseline"/>
        <w:rPr>
          <w:rFonts w:ascii="ＭＳ 明朝" w:eastAsia="ＭＳ 明朝" w:hAnsi="Times New Roman" w:cs="Times New Roman"/>
          <w:color w:val="000000" w:themeColor="text1"/>
          <w:spacing w:val="2"/>
          <w:kern w:val="0"/>
          <w:sz w:val="22"/>
        </w:rPr>
      </w:pPr>
      <w:r w:rsidRPr="00F93A19">
        <w:rPr>
          <w:rFonts w:ascii="ＭＳ 明朝" w:eastAsia="ＭＳ 明朝" w:hAnsi="Times New Roman" w:cs="ＭＳ 明朝" w:hint="eastAsia"/>
          <w:color w:val="000000" w:themeColor="text1"/>
          <w:kern w:val="0"/>
          <w:sz w:val="22"/>
        </w:rPr>
        <w:t>２　乙は、</w:t>
      </w:r>
      <w:r w:rsidR="0007712F" w:rsidRPr="00F93A19">
        <w:rPr>
          <w:rFonts w:ascii="ＭＳ 明朝" w:eastAsia="ＭＳ 明朝" w:hAnsi="Times New Roman" w:cs="ＭＳ 明朝" w:hint="eastAsia"/>
          <w:color w:val="000000" w:themeColor="text1"/>
          <w:kern w:val="0"/>
          <w:sz w:val="22"/>
        </w:rPr>
        <w:t>返礼品</w:t>
      </w:r>
      <w:r w:rsidR="005A6FE1" w:rsidRPr="00F93A19">
        <w:rPr>
          <w:rFonts w:ascii="ＭＳ 明朝" w:eastAsia="ＭＳ 明朝" w:hAnsi="Times New Roman" w:cs="ＭＳ 明朝" w:hint="eastAsia"/>
          <w:color w:val="000000" w:themeColor="text1"/>
          <w:kern w:val="0"/>
          <w:sz w:val="22"/>
        </w:rPr>
        <w:t>業務の実施について</w:t>
      </w:r>
      <w:r w:rsidR="008531E9" w:rsidRPr="00F93A19">
        <w:rPr>
          <w:rFonts w:ascii="ＭＳ 明朝" w:eastAsia="ＭＳ 明朝" w:hAnsi="Times New Roman" w:cs="ＭＳ 明朝" w:hint="eastAsia"/>
          <w:color w:val="000000" w:themeColor="text1"/>
          <w:kern w:val="0"/>
          <w:sz w:val="22"/>
        </w:rPr>
        <w:t>甲又は</w:t>
      </w:r>
      <w:r w:rsidR="005A6FE1" w:rsidRPr="00F93A19">
        <w:rPr>
          <w:rFonts w:ascii="ＭＳ 明朝" w:eastAsia="ＭＳ 明朝" w:hAnsi="Times New Roman" w:cs="ＭＳ 明朝" w:hint="eastAsia"/>
          <w:color w:val="000000" w:themeColor="text1"/>
          <w:kern w:val="0"/>
          <w:sz w:val="22"/>
        </w:rPr>
        <w:t>第三者に損害を与えたときは、その損害を賠</w:t>
      </w:r>
      <w:r w:rsidRPr="00F93A19">
        <w:rPr>
          <w:rFonts w:ascii="ＭＳ 明朝" w:eastAsia="ＭＳ 明朝" w:hAnsi="Times New Roman" w:cs="ＭＳ 明朝" w:hint="eastAsia"/>
          <w:color w:val="000000" w:themeColor="text1"/>
          <w:kern w:val="0"/>
          <w:sz w:val="22"/>
        </w:rPr>
        <w:t>償しなければならない。</w:t>
      </w:r>
    </w:p>
    <w:p w14:paraId="6E4331ED" w14:textId="77777777" w:rsidR="008B36E6" w:rsidRPr="00F93A19" w:rsidRDefault="008B36E6" w:rsidP="008B36E6">
      <w:pPr>
        <w:textAlignment w:val="baseline"/>
        <w:rPr>
          <w:rFonts w:ascii="ＭＳ 明朝" w:eastAsia="ＭＳ 明朝" w:hAnsi="Times New Roman" w:cs="Times New Roman"/>
          <w:color w:val="000000" w:themeColor="text1"/>
          <w:spacing w:val="2"/>
          <w:kern w:val="0"/>
          <w:sz w:val="22"/>
        </w:rPr>
      </w:pPr>
      <w:r w:rsidRPr="00F93A19">
        <w:rPr>
          <w:rFonts w:ascii="ＭＳ 明朝" w:eastAsia="ＭＳ 明朝" w:hAnsi="ＭＳ 明朝" w:cs="ＭＳ 明朝" w:hint="eastAsia"/>
          <w:color w:val="000000" w:themeColor="text1"/>
          <w:kern w:val="0"/>
          <w:sz w:val="22"/>
        </w:rPr>
        <w:t xml:space="preserve">　（秘密の保持）</w:t>
      </w:r>
    </w:p>
    <w:p w14:paraId="22DF4DA1" w14:textId="6F9DECD9" w:rsidR="008B36E6" w:rsidRPr="00F93A19" w:rsidRDefault="008B36E6" w:rsidP="008B36E6">
      <w:pPr>
        <w:textAlignment w:val="baseline"/>
        <w:rPr>
          <w:rFonts w:ascii="ＭＳ 明朝" w:eastAsia="ＭＳ 明朝" w:hAnsi="ＭＳ 明朝" w:cs="ＭＳ 明朝"/>
          <w:color w:val="000000" w:themeColor="text1"/>
          <w:kern w:val="0"/>
          <w:sz w:val="22"/>
        </w:rPr>
      </w:pPr>
      <w:r w:rsidRPr="00F93A19">
        <w:rPr>
          <w:rFonts w:ascii="ＭＳ 明朝" w:eastAsia="ＭＳ 明朝" w:hAnsi="ＭＳ 明朝" w:cs="ＭＳ 明朝" w:hint="eastAsia"/>
          <w:color w:val="000000" w:themeColor="text1"/>
          <w:kern w:val="0"/>
          <w:sz w:val="22"/>
        </w:rPr>
        <w:t>第１</w:t>
      </w:r>
      <w:r w:rsidR="00D708C5">
        <w:rPr>
          <w:rFonts w:ascii="ＭＳ 明朝" w:eastAsia="ＭＳ 明朝" w:hAnsi="ＭＳ 明朝" w:cs="ＭＳ 明朝" w:hint="eastAsia"/>
          <w:color w:val="000000" w:themeColor="text1"/>
          <w:kern w:val="0"/>
          <w:sz w:val="22"/>
        </w:rPr>
        <w:t>１</w:t>
      </w:r>
      <w:r w:rsidRPr="00F93A19">
        <w:rPr>
          <w:rFonts w:ascii="ＭＳ 明朝" w:eastAsia="ＭＳ 明朝" w:hAnsi="ＭＳ 明朝" w:cs="ＭＳ 明朝" w:hint="eastAsia"/>
          <w:color w:val="000000" w:themeColor="text1"/>
          <w:kern w:val="0"/>
          <w:sz w:val="22"/>
        </w:rPr>
        <w:t>条　乙は、</w:t>
      </w:r>
      <w:r w:rsidR="0007712F" w:rsidRPr="00F93A19">
        <w:rPr>
          <w:rFonts w:ascii="ＭＳ 明朝" w:eastAsia="ＭＳ 明朝" w:hAnsi="Times New Roman" w:cs="ＭＳ 明朝" w:hint="eastAsia"/>
          <w:color w:val="000000" w:themeColor="text1"/>
          <w:kern w:val="0"/>
          <w:sz w:val="22"/>
        </w:rPr>
        <w:t>返礼品</w:t>
      </w:r>
      <w:r w:rsidRPr="00F93A19">
        <w:rPr>
          <w:rFonts w:ascii="ＭＳ 明朝" w:eastAsia="ＭＳ 明朝" w:hAnsi="ＭＳ 明朝" w:cs="ＭＳ 明朝" w:hint="eastAsia"/>
          <w:color w:val="000000" w:themeColor="text1"/>
          <w:kern w:val="0"/>
          <w:sz w:val="22"/>
        </w:rPr>
        <w:t>業務の処理上知り得た秘密を他人に漏らしてはならない。</w:t>
      </w:r>
    </w:p>
    <w:p w14:paraId="6BB1EF21" w14:textId="25F163CF" w:rsidR="00BA63B4" w:rsidRPr="00F93A19" w:rsidRDefault="00BA63B4" w:rsidP="00BA63B4">
      <w:pPr>
        <w:ind w:left="226" w:hangingChars="100" w:hanging="226"/>
        <w:textAlignment w:val="baseline"/>
        <w:rPr>
          <w:rFonts w:ascii="ＭＳ 明朝" w:eastAsia="ＭＳ 明朝" w:hAnsi="Times New Roman" w:cs="Times New Roman"/>
          <w:color w:val="000000" w:themeColor="text1"/>
          <w:spacing w:val="2"/>
          <w:kern w:val="0"/>
          <w:sz w:val="22"/>
        </w:rPr>
      </w:pPr>
      <w:r w:rsidRPr="00F93A19">
        <w:rPr>
          <w:rFonts w:ascii="ＭＳ 明朝" w:eastAsia="ＭＳ 明朝" w:hAnsi="ＭＳ 明朝" w:cs="ＭＳ 明朝" w:hint="eastAsia"/>
          <w:color w:val="000000" w:themeColor="text1"/>
          <w:kern w:val="0"/>
          <w:sz w:val="22"/>
        </w:rPr>
        <w:t>２　前項の規定は、</w:t>
      </w:r>
      <w:r w:rsidR="0007712F" w:rsidRPr="00F93A19">
        <w:rPr>
          <w:rFonts w:ascii="ＭＳ 明朝" w:eastAsia="ＭＳ 明朝" w:hAnsi="ＭＳ 明朝" w:hint="eastAsia"/>
          <w:color w:val="000000" w:themeColor="text1"/>
          <w:sz w:val="22"/>
        </w:rPr>
        <w:t>実施</w:t>
      </w:r>
      <w:r w:rsidRPr="00F93A19">
        <w:rPr>
          <w:rFonts w:ascii="ＭＳ 明朝" w:eastAsia="ＭＳ 明朝" w:hAnsi="ＭＳ 明朝" w:cs="ＭＳ 明朝" w:hint="eastAsia"/>
          <w:color w:val="000000" w:themeColor="text1"/>
          <w:kern w:val="0"/>
          <w:sz w:val="22"/>
        </w:rPr>
        <w:t>期間が満了し、又はこの契約が解除された後においてもなおその効力を有するものとする。</w:t>
      </w:r>
    </w:p>
    <w:p w14:paraId="242FB66F" w14:textId="77777777" w:rsidR="008B36E6" w:rsidRPr="00F93A19" w:rsidRDefault="008B36E6" w:rsidP="008B36E6">
      <w:pPr>
        <w:textAlignment w:val="baseline"/>
        <w:rPr>
          <w:rFonts w:ascii="ＭＳ 明朝" w:eastAsia="ＭＳ 明朝" w:hAnsi="Times New Roman" w:cs="Times New Roman"/>
          <w:color w:val="000000" w:themeColor="text1"/>
          <w:spacing w:val="2"/>
          <w:kern w:val="0"/>
          <w:sz w:val="22"/>
        </w:rPr>
      </w:pPr>
      <w:r w:rsidRPr="00F93A19">
        <w:rPr>
          <w:rFonts w:ascii="ＭＳ 明朝" w:eastAsia="ＭＳ 明朝" w:hAnsi="ＭＳ 明朝" w:cs="ＭＳ 明朝" w:hint="eastAsia"/>
          <w:color w:val="000000" w:themeColor="text1"/>
          <w:kern w:val="0"/>
          <w:sz w:val="22"/>
        </w:rPr>
        <w:t xml:space="preserve">　（個人情報の保護）</w:t>
      </w:r>
    </w:p>
    <w:p w14:paraId="55767419" w14:textId="370D3510" w:rsidR="008B36E6" w:rsidRPr="00F93A19" w:rsidRDefault="008B36E6" w:rsidP="002D1D14">
      <w:pPr>
        <w:ind w:left="226" w:hangingChars="100" w:hanging="226"/>
        <w:textAlignment w:val="baseline"/>
        <w:rPr>
          <w:rFonts w:ascii="ＭＳ 明朝" w:eastAsia="ＭＳ 明朝" w:hAnsi="ＭＳ 明朝" w:cs="ＭＳ 明朝"/>
          <w:color w:val="000000" w:themeColor="text1"/>
          <w:kern w:val="0"/>
          <w:sz w:val="22"/>
        </w:rPr>
      </w:pPr>
      <w:r w:rsidRPr="00F93A19">
        <w:rPr>
          <w:rFonts w:ascii="ＭＳ 明朝" w:eastAsia="ＭＳ 明朝" w:hAnsi="ＭＳ 明朝" w:cs="ＭＳ 明朝" w:hint="eastAsia"/>
          <w:color w:val="000000" w:themeColor="text1"/>
          <w:kern w:val="0"/>
          <w:sz w:val="22"/>
        </w:rPr>
        <w:t>第１</w:t>
      </w:r>
      <w:r w:rsidR="00D708C5">
        <w:rPr>
          <w:rFonts w:ascii="ＭＳ 明朝" w:eastAsia="ＭＳ 明朝" w:hAnsi="ＭＳ 明朝" w:cs="ＭＳ 明朝" w:hint="eastAsia"/>
          <w:color w:val="000000" w:themeColor="text1"/>
          <w:kern w:val="0"/>
          <w:sz w:val="22"/>
        </w:rPr>
        <w:t>２</w:t>
      </w:r>
      <w:r w:rsidRPr="00F93A19">
        <w:rPr>
          <w:rFonts w:ascii="ＭＳ 明朝" w:eastAsia="ＭＳ 明朝" w:hAnsi="ＭＳ 明朝" w:cs="ＭＳ 明朝" w:hint="eastAsia"/>
          <w:color w:val="000000" w:themeColor="text1"/>
          <w:kern w:val="0"/>
          <w:sz w:val="22"/>
        </w:rPr>
        <w:t xml:space="preserve">条　</w:t>
      </w:r>
      <w:r w:rsidR="0073453F" w:rsidRPr="00F93A19">
        <w:rPr>
          <w:rFonts w:ascii="ＭＳ 明朝" w:eastAsia="ＭＳ 明朝" w:hAnsi="ＭＳ 明朝" w:cs="ＭＳ 明朝" w:hint="eastAsia"/>
          <w:color w:val="000000" w:themeColor="text1"/>
          <w:kern w:val="0"/>
          <w:sz w:val="22"/>
        </w:rPr>
        <w:t>乙は、</w:t>
      </w:r>
      <w:r w:rsidR="0007712F" w:rsidRPr="00F93A19">
        <w:rPr>
          <w:rFonts w:ascii="ＭＳ 明朝" w:eastAsia="ＭＳ 明朝" w:hAnsi="Times New Roman" w:cs="ＭＳ 明朝" w:hint="eastAsia"/>
          <w:color w:val="000000" w:themeColor="text1"/>
          <w:kern w:val="0"/>
          <w:sz w:val="22"/>
        </w:rPr>
        <w:t>返礼品</w:t>
      </w:r>
      <w:r w:rsidR="0073453F" w:rsidRPr="00F93A19">
        <w:rPr>
          <w:rFonts w:ascii="ＭＳ 明朝" w:eastAsia="ＭＳ 明朝" w:hAnsi="ＭＳ 明朝" w:cs="ＭＳ 明朝" w:hint="eastAsia"/>
          <w:color w:val="000000" w:themeColor="text1"/>
          <w:kern w:val="0"/>
          <w:sz w:val="22"/>
        </w:rPr>
        <w:t>業務を処理するため個人情報を取り扱うに当たって、別記１個人情報取扱特記事項を遵守しなければならない。</w:t>
      </w:r>
    </w:p>
    <w:p w14:paraId="1B25FD2F" w14:textId="77777777" w:rsidR="0073453F" w:rsidRPr="00F93A19" w:rsidRDefault="0073453F" w:rsidP="0073453F">
      <w:pPr>
        <w:ind w:left="230" w:hangingChars="100" w:hanging="230"/>
        <w:textAlignment w:val="baseline"/>
        <w:rPr>
          <w:rFonts w:ascii="ＭＳ 明朝" w:eastAsia="ＭＳ 明朝" w:hAnsi="Times New Roman" w:cs="Times New Roman"/>
          <w:color w:val="000000" w:themeColor="text1"/>
          <w:spacing w:val="2"/>
          <w:kern w:val="0"/>
          <w:sz w:val="22"/>
        </w:rPr>
      </w:pPr>
      <w:r w:rsidRPr="00F93A19">
        <w:rPr>
          <w:rFonts w:ascii="ＭＳ 明朝" w:eastAsia="ＭＳ 明朝" w:hAnsi="Times New Roman" w:cs="Times New Roman" w:hint="eastAsia"/>
          <w:color w:val="000000" w:themeColor="text1"/>
          <w:spacing w:val="2"/>
          <w:kern w:val="0"/>
          <w:sz w:val="22"/>
        </w:rPr>
        <w:lastRenderedPageBreak/>
        <w:t xml:space="preserve">　（情報セキュリティ対策）</w:t>
      </w:r>
    </w:p>
    <w:p w14:paraId="4E0EE090" w14:textId="3FCF6B87" w:rsidR="0073453F" w:rsidRPr="00F93A19" w:rsidRDefault="0073453F" w:rsidP="0073453F">
      <w:pPr>
        <w:ind w:left="230" w:hangingChars="100" w:hanging="230"/>
        <w:textAlignment w:val="baseline"/>
        <w:rPr>
          <w:rFonts w:ascii="ＭＳ 明朝" w:eastAsia="ＭＳ 明朝" w:hAnsi="Times New Roman" w:cs="Times New Roman"/>
          <w:color w:val="000000" w:themeColor="text1"/>
          <w:spacing w:val="2"/>
          <w:kern w:val="0"/>
          <w:sz w:val="22"/>
        </w:rPr>
      </w:pPr>
      <w:r w:rsidRPr="00F93A19">
        <w:rPr>
          <w:rFonts w:ascii="ＭＳ 明朝" w:eastAsia="ＭＳ 明朝" w:hAnsi="Times New Roman" w:cs="Times New Roman" w:hint="eastAsia"/>
          <w:color w:val="000000" w:themeColor="text1"/>
          <w:spacing w:val="2"/>
          <w:kern w:val="0"/>
          <w:sz w:val="22"/>
        </w:rPr>
        <w:t>第１</w:t>
      </w:r>
      <w:r w:rsidR="00D708C5">
        <w:rPr>
          <w:rFonts w:ascii="ＭＳ 明朝" w:eastAsia="ＭＳ 明朝" w:hAnsi="Times New Roman" w:cs="Times New Roman" w:hint="eastAsia"/>
          <w:color w:val="000000" w:themeColor="text1"/>
          <w:spacing w:val="2"/>
          <w:kern w:val="0"/>
          <w:sz w:val="22"/>
        </w:rPr>
        <w:t>３</w:t>
      </w:r>
      <w:r w:rsidRPr="00F93A19">
        <w:rPr>
          <w:rFonts w:ascii="ＭＳ 明朝" w:eastAsia="ＭＳ 明朝" w:hAnsi="Times New Roman" w:cs="Times New Roman" w:hint="eastAsia"/>
          <w:color w:val="000000" w:themeColor="text1"/>
          <w:spacing w:val="2"/>
          <w:kern w:val="0"/>
          <w:sz w:val="22"/>
        </w:rPr>
        <w:t>条　乙は、</w:t>
      </w:r>
      <w:r w:rsidR="0007712F" w:rsidRPr="00F93A19">
        <w:rPr>
          <w:rFonts w:ascii="ＭＳ 明朝" w:eastAsia="ＭＳ 明朝" w:hAnsi="Times New Roman" w:cs="ＭＳ 明朝" w:hint="eastAsia"/>
          <w:color w:val="000000" w:themeColor="text1"/>
          <w:kern w:val="0"/>
          <w:sz w:val="22"/>
        </w:rPr>
        <w:t>返礼品</w:t>
      </w:r>
      <w:r w:rsidRPr="00F93A19">
        <w:rPr>
          <w:rFonts w:ascii="ＭＳ 明朝" w:eastAsia="ＭＳ 明朝" w:hAnsi="Times New Roman" w:cs="Times New Roman" w:hint="eastAsia"/>
          <w:color w:val="000000" w:themeColor="text1"/>
          <w:spacing w:val="2"/>
          <w:kern w:val="0"/>
          <w:sz w:val="22"/>
        </w:rPr>
        <w:t>業務を処理するためネットワーク、情報システム及び情報資産を取り扱うに当たって、別記２情報セキュリティ関連業務特記事項を遵守しなければならない。</w:t>
      </w:r>
    </w:p>
    <w:p w14:paraId="3C50D0A1" w14:textId="271D2A96" w:rsidR="008B36E6" w:rsidRPr="00F93A19" w:rsidRDefault="00FC348D" w:rsidP="00FC348D">
      <w:pPr>
        <w:ind w:left="230" w:hangingChars="100" w:hanging="230"/>
        <w:textAlignment w:val="baseline"/>
        <w:rPr>
          <w:rFonts w:ascii="ＭＳ 明朝" w:eastAsia="ＭＳ 明朝" w:hAnsi="Times New Roman" w:cs="Times New Roman"/>
          <w:color w:val="000000" w:themeColor="text1"/>
          <w:spacing w:val="2"/>
          <w:kern w:val="0"/>
          <w:sz w:val="22"/>
        </w:rPr>
      </w:pPr>
      <w:r w:rsidRPr="00F93A19">
        <w:rPr>
          <w:rFonts w:ascii="ＭＳ 明朝" w:eastAsia="ＭＳ 明朝" w:hAnsi="Times New Roman" w:cs="Times New Roman" w:hint="eastAsia"/>
          <w:color w:val="000000" w:themeColor="text1"/>
          <w:spacing w:val="2"/>
          <w:kern w:val="0"/>
          <w:sz w:val="22"/>
        </w:rPr>
        <w:t xml:space="preserve">　</w:t>
      </w:r>
      <w:r w:rsidR="008B36E6" w:rsidRPr="00F93A19">
        <w:rPr>
          <w:rFonts w:ascii="ＭＳ 明朝" w:eastAsia="ＭＳ 明朝" w:hAnsi="ＭＳ 明朝" w:cs="ＭＳ 明朝" w:hint="eastAsia"/>
          <w:color w:val="000000" w:themeColor="text1"/>
          <w:kern w:val="0"/>
          <w:sz w:val="22"/>
        </w:rPr>
        <w:t>（費用の負担）</w:t>
      </w:r>
    </w:p>
    <w:p w14:paraId="03607966" w14:textId="48C3CD56" w:rsidR="008B36E6" w:rsidRPr="00F93A19" w:rsidRDefault="008B36E6" w:rsidP="008B36E6">
      <w:pPr>
        <w:textAlignment w:val="baseline"/>
        <w:rPr>
          <w:rFonts w:ascii="ＭＳ 明朝" w:eastAsia="ＭＳ 明朝" w:hAnsi="Times New Roman" w:cs="Times New Roman"/>
          <w:color w:val="000000" w:themeColor="text1"/>
          <w:spacing w:val="2"/>
          <w:kern w:val="0"/>
          <w:sz w:val="22"/>
        </w:rPr>
      </w:pPr>
      <w:r w:rsidRPr="00F93A19">
        <w:rPr>
          <w:rFonts w:ascii="ＭＳ 明朝" w:eastAsia="ＭＳ 明朝" w:hAnsi="Times New Roman" w:cs="ＭＳ 明朝" w:hint="eastAsia"/>
          <w:color w:val="000000" w:themeColor="text1"/>
          <w:kern w:val="0"/>
          <w:sz w:val="22"/>
        </w:rPr>
        <w:t>第１</w:t>
      </w:r>
      <w:r w:rsidR="00D708C5">
        <w:rPr>
          <w:rFonts w:ascii="ＭＳ 明朝" w:eastAsia="ＭＳ 明朝" w:hAnsi="Times New Roman" w:cs="ＭＳ 明朝" w:hint="eastAsia"/>
          <w:color w:val="000000" w:themeColor="text1"/>
          <w:kern w:val="0"/>
          <w:sz w:val="22"/>
        </w:rPr>
        <w:t>４</w:t>
      </w:r>
      <w:r w:rsidRPr="00F93A19">
        <w:rPr>
          <w:rFonts w:ascii="ＭＳ 明朝" w:eastAsia="ＭＳ 明朝" w:hAnsi="Times New Roman" w:cs="ＭＳ 明朝" w:hint="eastAsia"/>
          <w:color w:val="000000" w:themeColor="text1"/>
          <w:kern w:val="0"/>
          <w:sz w:val="22"/>
        </w:rPr>
        <w:t>条　この契約の締結及び履行に関し必要な費用は、乙の負担とする。</w:t>
      </w:r>
    </w:p>
    <w:p w14:paraId="271DE76B" w14:textId="384FAB92" w:rsidR="008B36E6" w:rsidRPr="00F93A19" w:rsidRDefault="008B36E6" w:rsidP="001F1BDB">
      <w:pPr>
        <w:textAlignment w:val="baseline"/>
        <w:rPr>
          <w:rFonts w:ascii="ＭＳ 明朝" w:eastAsia="ＭＳ 明朝" w:hAnsi="Times New Roman" w:cs="Times New Roman"/>
          <w:color w:val="000000" w:themeColor="text1"/>
          <w:spacing w:val="2"/>
          <w:kern w:val="0"/>
          <w:sz w:val="22"/>
        </w:rPr>
      </w:pPr>
      <w:r w:rsidRPr="00F93A19">
        <w:rPr>
          <w:rFonts w:ascii="ＭＳ 明朝" w:eastAsia="ＭＳ 明朝" w:hAnsi="Times New Roman" w:cs="ＭＳ 明朝" w:hint="eastAsia"/>
          <w:color w:val="000000" w:themeColor="text1"/>
          <w:kern w:val="0"/>
          <w:sz w:val="22"/>
        </w:rPr>
        <w:t xml:space="preserve">　（協議</w:t>
      </w:r>
      <w:r w:rsidR="00F3361F" w:rsidRPr="00F93A19">
        <w:rPr>
          <w:rFonts w:ascii="ＭＳ 明朝" w:eastAsia="ＭＳ 明朝" w:hAnsi="Times New Roman" w:cs="ＭＳ 明朝" w:hint="eastAsia"/>
          <w:color w:val="000000" w:themeColor="text1"/>
          <w:kern w:val="0"/>
          <w:sz w:val="22"/>
        </w:rPr>
        <w:t>等</w:t>
      </w:r>
      <w:r w:rsidRPr="00F93A19">
        <w:rPr>
          <w:rFonts w:ascii="ＭＳ 明朝" w:eastAsia="ＭＳ 明朝" w:hAnsi="Times New Roman" w:cs="ＭＳ 明朝" w:hint="eastAsia"/>
          <w:color w:val="000000" w:themeColor="text1"/>
          <w:kern w:val="0"/>
          <w:sz w:val="22"/>
        </w:rPr>
        <w:t>）</w:t>
      </w:r>
    </w:p>
    <w:p w14:paraId="4143B18A" w14:textId="52E1B6E2" w:rsidR="008B36E6" w:rsidRPr="00F93A19" w:rsidRDefault="00DF47E1" w:rsidP="002D1D14">
      <w:pPr>
        <w:ind w:left="226" w:hangingChars="100" w:hanging="226"/>
        <w:textAlignment w:val="baseline"/>
        <w:rPr>
          <w:rFonts w:ascii="ＭＳ 明朝" w:eastAsia="ＭＳ 明朝" w:hAnsi="Times New Roman" w:cs="Times New Roman"/>
          <w:color w:val="000000" w:themeColor="text1"/>
          <w:spacing w:val="2"/>
          <w:kern w:val="0"/>
          <w:sz w:val="22"/>
        </w:rPr>
      </w:pPr>
      <w:r w:rsidRPr="00F93A19">
        <w:rPr>
          <w:rFonts w:ascii="ＭＳ 明朝" w:eastAsia="ＭＳ 明朝" w:hAnsi="Times New Roman" w:cs="ＭＳ 明朝" w:hint="eastAsia"/>
          <w:color w:val="000000" w:themeColor="text1"/>
          <w:kern w:val="0"/>
          <w:sz w:val="22"/>
        </w:rPr>
        <w:t>第１</w:t>
      </w:r>
      <w:r w:rsidR="00D708C5">
        <w:rPr>
          <w:rFonts w:ascii="ＭＳ 明朝" w:eastAsia="ＭＳ 明朝" w:hAnsi="Times New Roman" w:cs="ＭＳ 明朝" w:hint="eastAsia"/>
          <w:color w:val="000000" w:themeColor="text1"/>
          <w:kern w:val="0"/>
          <w:sz w:val="22"/>
        </w:rPr>
        <w:t>５</w:t>
      </w:r>
      <w:r w:rsidR="008B36E6" w:rsidRPr="00F93A19">
        <w:rPr>
          <w:rFonts w:ascii="ＭＳ 明朝" w:eastAsia="ＭＳ 明朝" w:hAnsi="Times New Roman" w:cs="ＭＳ 明朝" w:hint="eastAsia"/>
          <w:color w:val="000000" w:themeColor="text1"/>
          <w:kern w:val="0"/>
          <w:sz w:val="22"/>
        </w:rPr>
        <w:t xml:space="preserve">条　</w:t>
      </w:r>
      <w:r w:rsidR="00EF6186" w:rsidRPr="00F93A19">
        <w:rPr>
          <w:rFonts w:ascii="ＭＳ 明朝" w:eastAsia="ＭＳ 明朝" w:hAnsi="Times New Roman" w:cs="ＭＳ 明朝" w:hint="eastAsia"/>
          <w:color w:val="000000" w:themeColor="text1"/>
          <w:kern w:val="0"/>
          <w:sz w:val="22"/>
        </w:rPr>
        <w:t>この契約に定める事項について疑義が生じた場合、又はこの契約に定めのない事項については、甲乙協議の上、定めるものとする。</w:t>
      </w:r>
    </w:p>
    <w:p w14:paraId="5CFEC16A" w14:textId="77777777" w:rsidR="001F1BDB" w:rsidRPr="00F93A19" w:rsidRDefault="001F1BDB" w:rsidP="008B36E6">
      <w:pPr>
        <w:textAlignment w:val="baseline"/>
        <w:rPr>
          <w:rFonts w:ascii="ＭＳ 明朝" w:eastAsia="ＭＳ 明朝" w:hAnsi="Times New Roman" w:cs="ＭＳ 明朝"/>
          <w:color w:val="000000" w:themeColor="text1"/>
          <w:kern w:val="0"/>
          <w:sz w:val="22"/>
        </w:rPr>
      </w:pPr>
    </w:p>
    <w:p w14:paraId="70EA24EE" w14:textId="5606F4B1" w:rsidR="00062B61" w:rsidRPr="00F93A19" w:rsidRDefault="008B36E6" w:rsidP="008B36E6">
      <w:pPr>
        <w:textAlignment w:val="baseline"/>
        <w:rPr>
          <w:rFonts w:ascii="ＭＳ 明朝" w:eastAsia="ＭＳ 明朝" w:hAnsi="Times New Roman" w:cs="Times New Roman"/>
          <w:color w:val="000000" w:themeColor="text1"/>
          <w:spacing w:val="2"/>
          <w:kern w:val="0"/>
          <w:sz w:val="22"/>
        </w:rPr>
      </w:pPr>
      <w:r w:rsidRPr="00F93A19">
        <w:rPr>
          <w:rFonts w:ascii="ＭＳ 明朝" w:eastAsia="ＭＳ 明朝" w:hAnsi="Times New Roman" w:cs="ＭＳ 明朝" w:hint="eastAsia"/>
          <w:color w:val="000000" w:themeColor="text1"/>
          <w:kern w:val="0"/>
          <w:sz w:val="22"/>
        </w:rPr>
        <w:t xml:space="preserve">　この契約の成立を証するため、本書２通を作成し、甲乙記名押印の上、各自１通を保有するものとする。</w:t>
      </w:r>
    </w:p>
    <w:p w14:paraId="140A6210" w14:textId="77777777" w:rsidR="00062B61" w:rsidRPr="00F93A19" w:rsidRDefault="00062B61" w:rsidP="008B36E6">
      <w:pPr>
        <w:textAlignment w:val="baseline"/>
        <w:rPr>
          <w:rFonts w:ascii="ＭＳ 明朝" w:eastAsia="ＭＳ 明朝" w:hAnsi="Times New Roman" w:cs="Times New Roman"/>
          <w:color w:val="000000" w:themeColor="text1"/>
          <w:spacing w:val="2"/>
          <w:kern w:val="0"/>
          <w:sz w:val="22"/>
        </w:rPr>
      </w:pPr>
    </w:p>
    <w:p w14:paraId="45B4C9AD" w14:textId="4B039E4B" w:rsidR="00EF6186" w:rsidRPr="00F93A19" w:rsidRDefault="008B36E6" w:rsidP="009C78C9">
      <w:pPr>
        <w:textAlignment w:val="baseline"/>
        <w:rPr>
          <w:rFonts w:ascii="ＭＳ 明朝" w:eastAsia="ＭＳ 明朝" w:hAnsi="Times New Roman" w:cs="Times New Roman"/>
          <w:color w:val="000000" w:themeColor="text1"/>
          <w:spacing w:val="2"/>
          <w:kern w:val="0"/>
          <w:sz w:val="22"/>
          <w:lang w:eastAsia="zh-TW"/>
        </w:rPr>
      </w:pPr>
      <w:r w:rsidRPr="00F93A19">
        <w:rPr>
          <w:rFonts w:ascii="ＭＳ 明朝" w:eastAsia="ＭＳ 明朝" w:hAnsi="Times New Roman" w:cs="ＭＳ 明朝" w:hint="eastAsia"/>
          <w:color w:val="000000" w:themeColor="text1"/>
          <w:kern w:val="0"/>
          <w:sz w:val="22"/>
        </w:rPr>
        <w:t xml:space="preserve">　　</w:t>
      </w:r>
      <w:r w:rsidR="00EE31A6" w:rsidRPr="00F93A19">
        <w:rPr>
          <w:rFonts w:ascii="ＭＳ 明朝" w:eastAsia="ＭＳ 明朝" w:hAnsi="Times New Roman" w:cs="ＭＳ 明朝" w:hint="eastAsia"/>
          <w:color w:val="000000" w:themeColor="text1"/>
          <w:kern w:val="0"/>
          <w:sz w:val="22"/>
          <w:lang w:eastAsia="zh-TW"/>
        </w:rPr>
        <w:t>令和</w:t>
      </w:r>
      <w:r w:rsidR="00FC348D" w:rsidRPr="00F93A19">
        <w:rPr>
          <w:rFonts w:ascii="ＭＳ 明朝" w:eastAsia="ＭＳ 明朝" w:hAnsi="Times New Roman" w:cs="ＭＳ 明朝" w:hint="eastAsia"/>
          <w:color w:val="000000" w:themeColor="text1"/>
          <w:kern w:val="0"/>
          <w:sz w:val="22"/>
          <w:lang w:eastAsia="zh-TW"/>
        </w:rPr>
        <w:t>○</w:t>
      </w:r>
      <w:r w:rsidR="005D5C55" w:rsidRPr="00F93A19">
        <w:rPr>
          <w:rFonts w:ascii="ＭＳ 明朝" w:eastAsia="ＭＳ 明朝" w:hAnsi="Times New Roman" w:cs="ＭＳ 明朝" w:hint="eastAsia"/>
          <w:color w:val="000000" w:themeColor="text1"/>
          <w:kern w:val="0"/>
          <w:sz w:val="22"/>
          <w:lang w:eastAsia="zh-TW"/>
        </w:rPr>
        <w:t>年</w:t>
      </w:r>
      <w:r w:rsidR="00FC348D" w:rsidRPr="00F93A19">
        <w:rPr>
          <w:rFonts w:ascii="ＭＳ 明朝" w:eastAsia="ＭＳ 明朝" w:hAnsi="Times New Roman" w:cs="ＭＳ 明朝" w:hint="eastAsia"/>
          <w:color w:val="000000" w:themeColor="text1"/>
          <w:kern w:val="0"/>
          <w:sz w:val="22"/>
          <w:lang w:eastAsia="zh-TW"/>
        </w:rPr>
        <w:t>○</w:t>
      </w:r>
      <w:r w:rsidR="005D5C55" w:rsidRPr="00F93A19">
        <w:rPr>
          <w:rFonts w:ascii="ＭＳ 明朝" w:eastAsia="ＭＳ 明朝" w:hAnsi="Times New Roman" w:cs="ＭＳ 明朝" w:hint="eastAsia"/>
          <w:color w:val="000000" w:themeColor="text1"/>
          <w:kern w:val="0"/>
          <w:sz w:val="22"/>
          <w:lang w:eastAsia="zh-TW"/>
        </w:rPr>
        <w:t>月</w:t>
      </w:r>
      <w:r w:rsidR="00FC348D" w:rsidRPr="00F93A19">
        <w:rPr>
          <w:rFonts w:ascii="ＭＳ 明朝" w:eastAsia="ＭＳ 明朝" w:hAnsi="Times New Roman" w:cs="ＭＳ 明朝" w:hint="eastAsia"/>
          <w:color w:val="000000" w:themeColor="text1"/>
          <w:kern w:val="0"/>
          <w:sz w:val="22"/>
          <w:lang w:eastAsia="zh-TW"/>
        </w:rPr>
        <w:t>○</w:t>
      </w:r>
      <w:r w:rsidRPr="00F93A19">
        <w:rPr>
          <w:rFonts w:ascii="ＭＳ 明朝" w:eastAsia="ＭＳ 明朝" w:hAnsi="Times New Roman" w:cs="ＭＳ 明朝" w:hint="eastAsia"/>
          <w:color w:val="000000" w:themeColor="text1"/>
          <w:kern w:val="0"/>
          <w:sz w:val="22"/>
          <w:lang w:eastAsia="zh-TW"/>
        </w:rPr>
        <w:t>日</w:t>
      </w:r>
    </w:p>
    <w:p w14:paraId="7BD3FCBC" w14:textId="77777777" w:rsidR="009C78C9" w:rsidRPr="00F93A19" w:rsidRDefault="009C78C9" w:rsidP="009C78C9">
      <w:pPr>
        <w:textAlignment w:val="baseline"/>
        <w:rPr>
          <w:rFonts w:ascii="ＭＳ 明朝" w:eastAsia="ＭＳ 明朝" w:hAnsi="Times New Roman" w:cs="Times New Roman"/>
          <w:color w:val="000000" w:themeColor="text1"/>
          <w:spacing w:val="2"/>
          <w:kern w:val="0"/>
          <w:sz w:val="22"/>
          <w:lang w:eastAsia="zh-TW"/>
        </w:rPr>
      </w:pPr>
    </w:p>
    <w:p w14:paraId="43A9C4F1" w14:textId="77777777" w:rsidR="00EF6186" w:rsidRPr="00F93A19" w:rsidRDefault="008B36E6" w:rsidP="00EF6186">
      <w:pPr>
        <w:tabs>
          <w:tab w:val="left" w:pos="2534"/>
        </w:tabs>
        <w:ind w:firstLineChars="1500" w:firstLine="3390"/>
        <w:textAlignment w:val="baseline"/>
        <w:rPr>
          <w:rFonts w:ascii="ＭＳ 明朝" w:eastAsia="ＭＳ 明朝" w:hAnsi="Times New Roman" w:cs="Times New Roman"/>
          <w:color w:val="000000" w:themeColor="text1"/>
          <w:spacing w:val="2"/>
          <w:kern w:val="0"/>
          <w:sz w:val="22"/>
          <w:lang w:eastAsia="zh-TW"/>
        </w:rPr>
      </w:pPr>
      <w:r w:rsidRPr="00F93A19">
        <w:rPr>
          <w:rFonts w:ascii="ＭＳ 明朝" w:eastAsia="ＭＳ 明朝" w:hAnsi="Times New Roman" w:cs="ＭＳ 明朝" w:hint="eastAsia"/>
          <w:color w:val="000000" w:themeColor="text1"/>
          <w:kern w:val="0"/>
          <w:sz w:val="22"/>
          <w:lang w:eastAsia="zh-TW"/>
        </w:rPr>
        <w:t>甲　宮　崎　県</w:t>
      </w:r>
    </w:p>
    <w:p w14:paraId="62F53C3F" w14:textId="760F4385" w:rsidR="005029AC" w:rsidRPr="00062B61" w:rsidRDefault="00DF47E1" w:rsidP="00EF6186">
      <w:pPr>
        <w:tabs>
          <w:tab w:val="left" w:pos="2534"/>
        </w:tabs>
        <w:ind w:firstLineChars="1700" w:firstLine="3842"/>
        <w:textAlignment w:val="baseline"/>
        <w:rPr>
          <w:rFonts w:ascii="ＭＳ 明朝" w:eastAsia="ＭＳ 明朝" w:hAnsi="Times New Roman" w:cs="Times New Roman"/>
          <w:spacing w:val="2"/>
          <w:kern w:val="0"/>
          <w:sz w:val="22"/>
          <w:lang w:eastAsia="zh-TW"/>
        </w:rPr>
      </w:pPr>
      <w:r w:rsidRPr="00062B61">
        <w:rPr>
          <w:rFonts w:ascii="ＭＳ 明朝" w:eastAsia="ＭＳ 明朝" w:hAnsi="Times New Roman" w:cs="ＭＳ 明朝" w:hint="eastAsia"/>
          <w:kern w:val="0"/>
          <w:sz w:val="22"/>
          <w:lang w:eastAsia="zh-TW"/>
        </w:rPr>
        <w:t>宮崎県知事</w:t>
      </w:r>
      <w:r w:rsidR="00181C4F" w:rsidRPr="00062B61">
        <w:rPr>
          <w:rFonts w:ascii="ＭＳ 明朝" w:eastAsia="ＭＳ 明朝" w:hAnsi="Times New Roman" w:cs="ＭＳ 明朝" w:hint="eastAsia"/>
          <w:kern w:val="0"/>
          <w:sz w:val="22"/>
          <w:lang w:eastAsia="zh-TW"/>
        </w:rPr>
        <w:t xml:space="preserve">　　</w:t>
      </w:r>
      <w:r w:rsidRPr="00062B61">
        <w:rPr>
          <w:rFonts w:ascii="ＭＳ 明朝" w:eastAsia="ＭＳ 明朝" w:hAnsi="Times New Roman" w:cs="ＭＳ 明朝" w:hint="eastAsia"/>
          <w:kern w:val="0"/>
          <w:sz w:val="22"/>
          <w:lang w:eastAsia="zh-TW"/>
        </w:rPr>
        <w:t>河野　俊嗣</w:t>
      </w:r>
    </w:p>
    <w:p w14:paraId="75152FE6" w14:textId="77777777" w:rsidR="00EF6186" w:rsidRPr="00062B61" w:rsidRDefault="00EF6186" w:rsidP="00EF6186">
      <w:pPr>
        <w:tabs>
          <w:tab w:val="left" w:pos="3444"/>
        </w:tabs>
        <w:textAlignment w:val="baseline"/>
        <w:rPr>
          <w:rFonts w:ascii="ＭＳ 明朝" w:eastAsia="ＭＳ 明朝" w:hAnsi="Times New Roman" w:cs="ＭＳ 明朝"/>
          <w:kern w:val="0"/>
          <w:sz w:val="22"/>
          <w:lang w:eastAsia="zh-TW"/>
        </w:rPr>
      </w:pPr>
    </w:p>
    <w:p w14:paraId="6F6B051A" w14:textId="330F17CA" w:rsidR="00F756EB" w:rsidRPr="003E6A83" w:rsidRDefault="008B36E6" w:rsidP="000543E9">
      <w:pPr>
        <w:tabs>
          <w:tab w:val="left" w:pos="3444"/>
        </w:tabs>
        <w:ind w:firstLineChars="1500" w:firstLine="3390"/>
        <w:textAlignment w:val="baseline"/>
        <w:rPr>
          <w:rFonts w:ascii="ＭＳ 明朝" w:eastAsia="ＭＳ 明朝" w:hAnsi="ＭＳ 明朝" w:cs="Times New Roman"/>
          <w:color w:val="000000"/>
          <w:spacing w:val="2"/>
          <w:kern w:val="0"/>
          <w:sz w:val="22"/>
          <w:lang w:eastAsia="zh-TW"/>
        </w:rPr>
      </w:pPr>
      <w:r w:rsidRPr="00062B61">
        <w:rPr>
          <w:rFonts w:ascii="ＭＳ 明朝" w:eastAsia="ＭＳ 明朝" w:hAnsi="Times New Roman" w:cs="ＭＳ 明朝" w:hint="eastAsia"/>
          <w:kern w:val="0"/>
          <w:sz w:val="22"/>
          <w:lang w:eastAsia="zh-TW"/>
        </w:rPr>
        <w:t xml:space="preserve">乙　</w:t>
      </w:r>
    </w:p>
    <w:p w14:paraId="351BE944" w14:textId="4CB1F25C" w:rsidR="003E6A83" w:rsidRDefault="003E6A83" w:rsidP="00F756EB">
      <w:pPr>
        <w:textAlignment w:val="baseline"/>
        <w:rPr>
          <w:rFonts w:ascii="ＭＳ 明朝" w:eastAsia="ＭＳ 明朝" w:hAnsi="ＭＳ 明朝" w:cs="Times New Roman"/>
          <w:color w:val="000000"/>
          <w:spacing w:val="2"/>
          <w:kern w:val="0"/>
          <w:sz w:val="22"/>
          <w:lang w:eastAsia="zh-TW"/>
        </w:rPr>
      </w:pPr>
    </w:p>
    <w:p w14:paraId="292376D9" w14:textId="77777777" w:rsidR="00226435" w:rsidRDefault="00226435" w:rsidP="00F756EB">
      <w:pPr>
        <w:textAlignment w:val="baseline"/>
        <w:rPr>
          <w:rFonts w:ascii="ＭＳ 明朝" w:eastAsia="ＭＳ 明朝" w:hAnsi="ＭＳ 明朝" w:cs="Times New Roman"/>
          <w:color w:val="000000"/>
          <w:spacing w:val="2"/>
          <w:kern w:val="0"/>
          <w:sz w:val="22"/>
          <w:lang w:eastAsia="zh-TW"/>
        </w:rPr>
      </w:pPr>
    </w:p>
    <w:p w14:paraId="368F1D94" w14:textId="77777777" w:rsidR="00226435" w:rsidRDefault="00226435" w:rsidP="00F756EB">
      <w:pPr>
        <w:textAlignment w:val="baseline"/>
        <w:rPr>
          <w:rFonts w:ascii="ＭＳ 明朝" w:eastAsia="ＭＳ 明朝" w:hAnsi="ＭＳ 明朝" w:cs="Times New Roman"/>
          <w:color w:val="000000"/>
          <w:spacing w:val="2"/>
          <w:kern w:val="0"/>
          <w:sz w:val="22"/>
          <w:lang w:eastAsia="zh-TW"/>
        </w:rPr>
      </w:pPr>
    </w:p>
    <w:p w14:paraId="49DCB0EE" w14:textId="77777777" w:rsidR="00226435" w:rsidRDefault="00226435" w:rsidP="00F756EB">
      <w:pPr>
        <w:textAlignment w:val="baseline"/>
        <w:rPr>
          <w:rFonts w:ascii="ＭＳ 明朝" w:eastAsia="ＭＳ 明朝" w:hAnsi="ＭＳ 明朝" w:cs="Times New Roman"/>
          <w:color w:val="000000"/>
          <w:spacing w:val="2"/>
          <w:kern w:val="0"/>
          <w:sz w:val="22"/>
          <w:lang w:eastAsia="zh-TW"/>
        </w:rPr>
      </w:pPr>
    </w:p>
    <w:p w14:paraId="6DC565C7" w14:textId="77777777" w:rsidR="00226435" w:rsidRDefault="00226435" w:rsidP="00F756EB">
      <w:pPr>
        <w:textAlignment w:val="baseline"/>
        <w:rPr>
          <w:rFonts w:ascii="ＭＳ 明朝" w:eastAsia="ＭＳ 明朝" w:hAnsi="ＭＳ 明朝" w:cs="Times New Roman"/>
          <w:color w:val="000000"/>
          <w:spacing w:val="2"/>
          <w:kern w:val="0"/>
          <w:sz w:val="22"/>
          <w:lang w:eastAsia="zh-TW"/>
        </w:rPr>
      </w:pPr>
    </w:p>
    <w:p w14:paraId="188D51BC" w14:textId="77777777" w:rsidR="00226435" w:rsidRDefault="00226435" w:rsidP="00F756EB">
      <w:pPr>
        <w:textAlignment w:val="baseline"/>
        <w:rPr>
          <w:rFonts w:ascii="ＭＳ 明朝" w:eastAsia="ＭＳ 明朝" w:hAnsi="ＭＳ 明朝" w:cs="Times New Roman"/>
          <w:color w:val="000000"/>
          <w:spacing w:val="2"/>
          <w:kern w:val="0"/>
          <w:sz w:val="22"/>
          <w:lang w:eastAsia="zh-TW"/>
        </w:rPr>
      </w:pPr>
    </w:p>
    <w:p w14:paraId="177CDB79" w14:textId="77777777" w:rsidR="00226435" w:rsidRDefault="00226435" w:rsidP="00F756EB">
      <w:pPr>
        <w:textAlignment w:val="baseline"/>
        <w:rPr>
          <w:rFonts w:ascii="ＭＳ 明朝" w:eastAsia="ＭＳ 明朝" w:hAnsi="ＭＳ 明朝" w:cs="Times New Roman"/>
          <w:color w:val="000000"/>
          <w:spacing w:val="2"/>
          <w:kern w:val="0"/>
          <w:sz w:val="22"/>
          <w:lang w:eastAsia="zh-TW"/>
        </w:rPr>
      </w:pPr>
    </w:p>
    <w:p w14:paraId="0C697638" w14:textId="77777777" w:rsidR="00226435" w:rsidRDefault="00226435" w:rsidP="00F756EB">
      <w:pPr>
        <w:textAlignment w:val="baseline"/>
        <w:rPr>
          <w:rFonts w:ascii="ＭＳ 明朝" w:eastAsia="ＭＳ 明朝" w:hAnsi="ＭＳ 明朝" w:cs="Times New Roman"/>
          <w:color w:val="000000"/>
          <w:spacing w:val="2"/>
          <w:kern w:val="0"/>
          <w:sz w:val="22"/>
          <w:lang w:eastAsia="zh-TW"/>
        </w:rPr>
      </w:pPr>
    </w:p>
    <w:p w14:paraId="3604D3BA" w14:textId="77777777" w:rsidR="00226435" w:rsidRDefault="00226435" w:rsidP="00F756EB">
      <w:pPr>
        <w:textAlignment w:val="baseline"/>
        <w:rPr>
          <w:rFonts w:ascii="ＭＳ 明朝" w:eastAsia="ＭＳ 明朝" w:hAnsi="ＭＳ 明朝" w:cs="Times New Roman"/>
          <w:color w:val="000000"/>
          <w:spacing w:val="2"/>
          <w:kern w:val="0"/>
          <w:sz w:val="22"/>
          <w:lang w:eastAsia="zh-TW"/>
        </w:rPr>
      </w:pPr>
    </w:p>
    <w:p w14:paraId="6B4789CE" w14:textId="77777777" w:rsidR="00226435" w:rsidRDefault="00226435" w:rsidP="00F756EB">
      <w:pPr>
        <w:textAlignment w:val="baseline"/>
        <w:rPr>
          <w:rFonts w:ascii="ＭＳ 明朝" w:eastAsia="ＭＳ 明朝" w:hAnsi="ＭＳ 明朝" w:cs="Times New Roman"/>
          <w:color w:val="000000"/>
          <w:spacing w:val="2"/>
          <w:kern w:val="0"/>
          <w:sz w:val="22"/>
          <w:lang w:eastAsia="zh-TW"/>
        </w:rPr>
      </w:pPr>
    </w:p>
    <w:p w14:paraId="3D73BBE2" w14:textId="77777777" w:rsidR="00226435" w:rsidRDefault="00226435" w:rsidP="00F756EB">
      <w:pPr>
        <w:textAlignment w:val="baseline"/>
        <w:rPr>
          <w:rFonts w:ascii="ＭＳ 明朝" w:eastAsia="ＭＳ 明朝" w:hAnsi="ＭＳ 明朝" w:cs="Times New Roman"/>
          <w:color w:val="000000"/>
          <w:spacing w:val="2"/>
          <w:kern w:val="0"/>
          <w:sz w:val="22"/>
          <w:lang w:eastAsia="zh-TW"/>
        </w:rPr>
      </w:pPr>
    </w:p>
    <w:p w14:paraId="1F742668" w14:textId="77777777" w:rsidR="00226435" w:rsidRDefault="00226435" w:rsidP="00F756EB">
      <w:pPr>
        <w:textAlignment w:val="baseline"/>
        <w:rPr>
          <w:rFonts w:ascii="ＭＳ 明朝" w:eastAsia="ＭＳ 明朝" w:hAnsi="ＭＳ 明朝" w:cs="Times New Roman"/>
          <w:color w:val="000000"/>
          <w:spacing w:val="2"/>
          <w:kern w:val="0"/>
          <w:sz w:val="22"/>
          <w:lang w:eastAsia="zh-TW"/>
        </w:rPr>
      </w:pPr>
    </w:p>
    <w:p w14:paraId="76FC87E8" w14:textId="77777777" w:rsidR="00226435" w:rsidRDefault="00226435" w:rsidP="00F756EB">
      <w:pPr>
        <w:textAlignment w:val="baseline"/>
        <w:rPr>
          <w:rFonts w:ascii="ＭＳ 明朝" w:eastAsia="ＭＳ 明朝" w:hAnsi="ＭＳ 明朝" w:cs="Times New Roman"/>
          <w:color w:val="000000"/>
          <w:spacing w:val="2"/>
          <w:kern w:val="0"/>
          <w:sz w:val="22"/>
          <w:lang w:eastAsia="zh-TW"/>
        </w:rPr>
      </w:pPr>
    </w:p>
    <w:p w14:paraId="285FEFC3" w14:textId="77777777" w:rsidR="00226435" w:rsidRDefault="00226435" w:rsidP="00F756EB">
      <w:pPr>
        <w:textAlignment w:val="baseline"/>
        <w:rPr>
          <w:rFonts w:ascii="ＭＳ 明朝" w:eastAsia="ＭＳ 明朝" w:hAnsi="ＭＳ 明朝" w:cs="Times New Roman"/>
          <w:color w:val="000000"/>
          <w:spacing w:val="2"/>
          <w:kern w:val="0"/>
          <w:sz w:val="22"/>
          <w:lang w:eastAsia="zh-TW"/>
        </w:rPr>
      </w:pPr>
    </w:p>
    <w:p w14:paraId="0E4048A3" w14:textId="77777777" w:rsidR="00226435" w:rsidRDefault="00226435" w:rsidP="00F756EB">
      <w:pPr>
        <w:textAlignment w:val="baseline"/>
        <w:rPr>
          <w:rFonts w:ascii="ＭＳ 明朝" w:eastAsia="ＭＳ 明朝" w:hAnsi="ＭＳ 明朝" w:cs="Times New Roman"/>
          <w:color w:val="000000"/>
          <w:spacing w:val="2"/>
          <w:kern w:val="0"/>
          <w:sz w:val="22"/>
          <w:lang w:eastAsia="zh-TW"/>
        </w:rPr>
      </w:pPr>
    </w:p>
    <w:p w14:paraId="5B433A99" w14:textId="77777777" w:rsidR="00226435" w:rsidRDefault="00226435" w:rsidP="00F756EB">
      <w:pPr>
        <w:textAlignment w:val="baseline"/>
        <w:rPr>
          <w:rFonts w:ascii="ＭＳ 明朝" w:eastAsia="ＭＳ 明朝" w:hAnsi="ＭＳ 明朝" w:cs="Times New Roman"/>
          <w:color w:val="000000"/>
          <w:spacing w:val="2"/>
          <w:kern w:val="0"/>
          <w:sz w:val="22"/>
          <w:lang w:eastAsia="zh-TW"/>
        </w:rPr>
      </w:pPr>
    </w:p>
    <w:p w14:paraId="12EEA57E" w14:textId="77777777" w:rsidR="00226435" w:rsidRPr="002B7D62" w:rsidRDefault="00226435" w:rsidP="00226435">
      <w:pPr>
        <w:textAlignment w:val="baseline"/>
        <w:rPr>
          <w:rFonts w:ascii="ＭＳ 明朝" w:eastAsia="ＭＳ 明朝" w:hAnsi="ＭＳ 明朝" w:cs="ＭＳ 明朝"/>
          <w:kern w:val="0"/>
          <w:sz w:val="22"/>
          <w:lang w:eastAsia="zh-TW"/>
        </w:rPr>
      </w:pPr>
      <w:r w:rsidRPr="00062B61">
        <w:rPr>
          <w:rFonts w:ascii="ＭＳ 明朝" w:eastAsia="ＭＳ 明朝" w:hAnsi="ＭＳ 明朝" w:cs="ＭＳ 明朝" w:hint="eastAsia"/>
          <w:kern w:val="0"/>
          <w:sz w:val="22"/>
          <w:lang w:eastAsia="zh-TW"/>
        </w:rPr>
        <w:lastRenderedPageBreak/>
        <w:t>別記</w:t>
      </w:r>
      <w:r>
        <w:rPr>
          <w:rFonts w:ascii="ＭＳ 明朝" w:eastAsia="ＭＳ 明朝" w:hAnsi="ＭＳ 明朝" w:cs="ＭＳ 明朝" w:hint="eastAsia"/>
          <w:kern w:val="0"/>
          <w:sz w:val="22"/>
          <w:lang w:eastAsia="zh-TW"/>
        </w:rPr>
        <w:t>１</w:t>
      </w:r>
    </w:p>
    <w:p w14:paraId="684F9C80" w14:textId="77777777" w:rsidR="00226435" w:rsidRPr="00062B61" w:rsidRDefault="00226435" w:rsidP="00226435">
      <w:pPr>
        <w:jc w:val="center"/>
        <w:textAlignment w:val="baseline"/>
        <w:rPr>
          <w:rFonts w:ascii="ＭＳ 明朝" w:eastAsia="ＭＳ 明朝" w:hAnsi="Times New Roman" w:cs="Times New Roman"/>
          <w:spacing w:val="2"/>
          <w:kern w:val="0"/>
          <w:sz w:val="22"/>
          <w:lang w:eastAsia="zh-TW"/>
        </w:rPr>
      </w:pPr>
      <w:r w:rsidRPr="00062B61">
        <w:rPr>
          <w:rFonts w:ascii="ＭＳ 明朝" w:eastAsia="ＭＳ 明朝" w:hAnsi="Times New Roman" w:cs="ＭＳ 明朝" w:hint="eastAsia"/>
          <w:kern w:val="0"/>
          <w:sz w:val="22"/>
          <w:lang w:eastAsia="zh-TW"/>
        </w:rPr>
        <w:t>個人情報取扱特記事項</w:t>
      </w:r>
    </w:p>
    <w:p w14:paraId="5133D083" w14:textId="77777777" w:rsidR="00226435" w:rsidRPr="00062B61" w:rsidRDefault="00226435" w:rsidP="00226435">
      <w:pPr>
        <w:textAlignment w:val="baseline"/>
        <w:rPr>
          <w:rFonts w:ascii="ＭＳ 明朝" w:eastAsia="ＭＳ 明朝" w:hAnsi="Times New Roman" w:cs="Times New Roman"/>
          <w:spacing w:val="2"/>
          <w:kern w:val="0"/>
          <w:sz w:val="22"/>
          <w:lang w:eastAsia="zh-TW"/>
        </w:rPr>
      </w:pPr>
    </w:p>
    <w:p w14:paraId="4BD30EA6" w14:textId="77777777" w:rsidR="00226435" w:rsidRPr="00506773" w:rsidRDefault="00226435" w:rsidP="00226435">
      <w:pPr>
        <w:textAlignment w:val="baseline"/>
        <w:rPr>
          <w:rFonts w:ascii="ＭＳ 明朝" w:eastAsia="ＭＳ 明朝" w:hAnsi="Times New Roman" w:cs="Times New Roman"/>
          <w:spacing w:val="2"/>
          <w:kern w:val="0"/>
          <w:sz w:val="22"/>
        </w:rPr>
      </w:pPr>
      <w:r w:rsidRPr="00062B61">
        <w:rPr>
          <w:rFonts w:ascii="ＭＳ 明朝" w:eastAsia="ＭＳ 明朝" w:hAnsi="ＭＳ 明朝" w:cs="ＭＳ 明朝" w:hint="eastAsia"/>
          <w:kern w:val="0"/>
          <w:sz w:val="22"/>
          <w:lang w:eastAsia="zh-TW"/>
        </w:rPr>
        <w:t xml:space="preserve">　</w:t>
      </w:r>
      <w:r w:rsidRPr="00062B61">
        <w:rPr>
          <w:rFonts w:ascii="ＭＳ 明朝" w:eastAsia="ＭＳ 明朝" w:hAnsi="ＭＳ 明朝" w:cs="ＭＳ 明朝" w:hint="eastAsia"/>
          <w:kern w:val="0"/>
          <w:sz w:val="22"/>
        </w:rPr>
        <w:t>（基本的事項）</w:t>
      </w:r>
    </w:p>
    <w:p w14:paraId="7AE5E712" w14:textId="77777777" w:rsidR="00226435" w:rsidRPr="00506773" w:rsidRDefault="00226435" w:rsidP="00226435">
      <w:pPr>
        <w:ind w:left="226" w:hangingChars="100" w:hanging="226"/>
        <w:textAlignment w:val="baseline"/>
        <w:rPr>
          <w:rFonts w:ascii="ＭＳ 明朝" w:eastAsia="ＭＳ 明朝" w:hAnsi="ＭＳ 明朝" w:cs="ＭＳ 明朝"/>
          <w:kern w:val="0"/>
          <w:sz w:val="22"/>
        </w:rPr>
      </w:pPr>
      <w:r w:rsidRPr="00506773">
        <w:rPr>
          <w:rFonts w:ascii="ＭＳ 明朝" w:eastAsia="ＭＳ 明朝" w:hAnsi="ＭＳ 明朝" w:cs="ＭＳ 明朝" w:hint="eastAsia"/>
          <w:kern w:val="0"/>
          <w:sz w:val="22"/>
        </w:rPr>
        <w:t>第１　乙は、個人情報（生存する個人に関する情報であって、特定の個人を識別することができるもの（他の情報と容易に照合することができ、それにより、特定の個人を識別することができることとなるものを含む。）をいう。以下同じ。）の保護の重要性を認識し、委託業務の処理に当たっては、個人の権利利益を害することのないよう、個人情報を適正に取り扱わなければならない。</w:t>
      </w:r>
    </w:p>
    <w:p w14:paraId="60DE858A" w14:textId="77777777" w:rsidR="00226435" w:rsidRPr="00506773" w:rsidRDefault="00226435" w:rsidP="00226435">
      <w:pPr>
        <w:ind w:left="226" w:hangingChars="100" w:hanging="226"/>
        <w:textAlignment w:val="baseline"/>
        <w:rPr>
          <w:rFonts w:ascii="ＭＳ 明朝" w:eastAsia="ＭＳ 明朝" w:hAnsi="ＭＳ 明朝" w:cs="ＭＳ 明朝"/>
          <w:kern w:val="0"/>
          <w:sz w:val="22"/>
        </w:rPr>
      </w:pPr>
      <w:r w:rsidRPr="00506773">
        <w:rPr>
          <w:rFonts w:ascii="ＭＳ 明朝" w:eastAsia="ＭＳ 明朝" w:hAnsi="ＭＳ 明朝" w:cs="ＭＳ 明朝" w:hint="eastAsia"/>
          <w:kern w:val="0"/>
          <w:sz w:val="22"/>
        </w:rPr>
        <w:t xml:space="preserve">　（秘密等の保持）</w:t>
      </w:r>
    </w:p>
    <w:p w14:paraId="53B5DD77" w14:textId="77777777" w:rsidR="00226435" w:rsidRPr="00506773" w:rsidRDefault="00226435" w:rsidP="00226435">
      <w:pPr>
        <w:ind w:left="226" w:hangingChars="100" w:hanging="226"/>
        <w:textAlignment w:val="baseline"/>
        <w:rPr>
          <w:rFonts w:ascii="ＭＳ 明朝" w:eastAsia="ＭＳ 明朝" w:hAnsi="ＭＳ 明朝" w:cs="ＭＳ 明朝"/>
          <w:kern w:val="0"/>
          <w:sz w:val="22"/>
        </w:rPr>
      </w:pPr>
      <w:r w:rsidRPr="00506773">
        <w:rPr>
          <w:rFonts w:ascii="ＭＳ 明朝" w:eastAsia="ＭＳ 明朝" w:hAnsi="ＭＳ 明朝" w:cs="ＭＳ 明朝" w:hint="eastAsia"/>
          <w:kern w:val="0"/>
          <w:sz w:val="22"/>
        </w:rPr>
        <w:t>第２　乙は、委託業務に関して知り得た個人情報をみだりに他人に知らせてはならな　い。この契約が終了し、又は解除された後も同様とする。</w:t>
      </w:r>
    </w:p>
    <w:p w14:paraId="02FE1260" w14:textId="77777777" w:rsidR="00226435" w:rsidRPr="00506773" w:rsidRDefault="00226435" w:rsidP="00226435">
      <w:pPr>
        <w:ind w:left="226" w:hangingChars="100" w:hanging="226"/>
        <w:textAlignment w:val="baseline"/>
        <w:rPr>
          <w:rFonts w:ascii="ＭＳ 明朝" w:eastAsia="ＭＳ 明朝" w:hAnsi="ＭＳ 明朝" w:cs="ＭＳ 明朝"/>
          <w:kern w:val="0"/>
          <w:sz w:val="22"/>
        </w:rPr>
      </w:pPr>
      <w:r w:rsidRPr="00506773">
        <w:rPr>
          <w:rFonts w:ascii="ＭＳ 明朝" w:eastAsia="ＭＳ 明朝" w:hAnsi="ＭＳ 明朝" w:cs="ＭＳ 明朝" w:hint="eastAsia"/>
          <w:kern w:val="0"/>
          <w:sz w:val="22"/>
        </w:rPr>
        <w:t xml:space="preserve">  （収集の制限）</w:t>
      </w:r>
    </w:p>
    <w:p w14:paraId="68138ED1" w14:textId="77777777" w:rsidR="00226435" w:rsidRPr="00506773" w:rsidRDefault="00226435" w:rsidP="00226435">
      <w:pPr>
        <w:ind w:left="226" w:hangingChars="100" w:hanging="226"/>
        <w:textAlignment w:val="baseline"/>
        <w:rPr>
          <w:rFonts w:ascii="ＭＳ 明朝" w:eastAsia="ＭＳ 明朝" w:hAnsi="ＭＳ 明朝" w:cs="ＭＳ 明朝"/>
          <w:kern w:val="0"/>
          <w:sz w:val="22"/>
        </w:rPr>
      </w:pPr>
      <w:r w:rsidRPr="00506773">
        <w:rPr>
          <w:rFonts w:ascii="ＭＳ 明朝" w:eastAsia="ＭＳ 明朝" w:hAnsi="ＭＳ 明朝" w:cs="ＭＳ 明朝" w:hint="eastAsia"/>
          <w:kern w:val="0"/>
          <w:sz w:val="22"/>
        </w:rPr>
        <w:t>第３　乙は、委託業務を処理するために個人情報を収集するときは、その利用目的を特定し、利用目的を達成するために必要な範囲内で、適法かつ適正な方法により収集しなければならない。</w:t>
      </w:r>
    </w:p>
    <w:p w14:paraId="515ACCA2" w14:textId="77777777" w:rsidR="00226435" w:rsidRPr="00506773" w:rsidRDefault="00226435" w:rsidP="00226435">
      <w:pPr>
        <w:ind w:left="226" w:hangingChars="100" w:hanging="226"/>
        <w:textAlignment w:val="baseline"/>
        <w:rPr>
          <w:rFonts w:ascii="ＭＳ 明朝" w:eastAsia="ＭＳ 明朝" w:hAnsi="ＭＳ 明朝" w:cs="ＭＳ 明朝"/>
          <w:kern w:val="0"/>
          <w:sz w:val="22"/>
        </w:rPr>
      </w:pPr>
      <w:r w:rsidRPr="00506773">
        <w:rPr>
          <w:rFonts w:ascii="ＭＳ 明朝" w:eastAsia="ＭＳ 明朝" w:hAnsi="ＭＳ 明朝" w:cs="ＭＳ 明朝" w:hint="eastAsia"/>
          <w:kern w:val="0"/>
          <w:sz w:val="22"/>
        </w:rPr>
        <w:t xml:space="preserve">　（目的外利用及び提供の禁止）</w:t>
      </w:r>
    </w:p>
    <w:p w14:paraId="23693221" w14:textId="77777777" w:rsidR="00226435" w:rsidRPr="00506773" w:rsidRDefault="00226435" w:rsidP="00226435">
      <w:pPr>
        <w:ind w:left="226" w:hangingChars="100" w:hanging="226"/>
        <w:textAlignment w:val="baseline"/>
        <w:rPr>
          <w:rFonts w:ascii="ＭＳ 明朝" w:eastAsia="ＭＳ 明朝" w:hAnsi="ＭＳ 明朝" w:cs="ＭＳ 明朝"/>
          <w:kern w:val="0"/>
          <w:sz w:val="22"/>
        </w:rPr>
      </w:pPr>
      <w:r w:rsidRPr="00506773">
        <w:rPr>
          <w:rFonts w:ascii="ＭＳ 明朝" w:eastAsia="ＭＳ 明朝" w:hAnsi="ＭＳ 明朝" w:cs="ＭＳ 明朝" w:hint="eastAsia"/>
          <w:kern w:val="0"/>
          <w:sz w:val="22"/>
        </w:rPr>
        <w:t>第４　乙は、委託業務の処理に関して知り得た個人情報を当該事務の利用目的以外の目的のために利用し、又は第三者に提供してはならない。ただし、甲の指示があるとき、又はあらかじめ甲の承認を得たときは、この限りでない。</w:t>
      </w:r>
    </w:p>
    <w:p w14:paraId="15B4D636" w14:textId="77777777" w:rsidR="00226435" w:rsidRPr="00506773" w:rsidRDefault="00226435" w:rsidP="00226435">
      <w:pPr>
        <w:ind w:left="226" w:hangingChars="100" w:hanging="226"/>
        <w:textAlignment w:val="baseline"/>
        <w:rPr>
          <w:rFonts w:ascii="ＭＳ 明朝" w:eastAsia="ＭＳ 明朝" w:hAnsi="ＭＳ 明朝" w:cs="ＭＳ 明朝"/>
          <w:kern w:val="0"/>
          <w:sz w:val="22"/>
        </w:rPr>
      </w:pPr>
      <w:r w:rsidRPr="00506773">
        <w:rPr>
          <w:rFonts w:ascii="ＭＳ 明朝" w:eastAsia="ＭＳ 明朝" w:hAnsi="ＭＳ 明朝" w:cs="ＭＳ 明朝" w:hint="eastAsia"/>
          <w:kern w:val="0"/>
          <w:sz w:val="22"/>
        </w:rPr>
        <w:t xml:space="preserve">  （適正管理）</w:t>
      </w:r>
    </w:p>
    <w:p w14:paraId="558A8E43" w14:textId="77777777" w:rsidR="00226435" w:rsidRPr="00506773" w:rsidRDefault="00226435" w:rsidP="00226435">
      <w:pPr>
        <w:ind w:left="226" w:hangingChars="100" w:hanging="226"/>
        <w:textAlignment w:val="baseline"/>
        <w:rPr>
          <w:rFonts w:ascii="ＭＳ 明朝" w:eastAsia="ＭＳ 明朝" w:hAnsi="ＭＳ 明朝" w:cs="ＭＳ 明朝"/>
          <w:kern w:val="0"/>
          <w:sz w:val="22"/>
        </w:rPr>
      </w:pPr>
      <w:r w:rsidRPr="00506773">
        <w:rPr>
          <w:rFonts w:ascii="ＭＳ 明朝" w:eastAsia="ＭＳ 明朝" w:hAnsi="ＭＳ 明朝" w:cs="ＭＳ 明朝" w:hint="eastAsia"/>
          <w:kern w:val="0"/>
          <w:sz w:val="22"/>
        </w:rPr>
        <w:t>第５　乙は、委託業務の処理に関して知り得た個人情報について、漏えい、滅失又は毀損の防止その他の個人情報の適切な管理のために必要な措置を講じなければならない。</w:t>
      </w:r>
    </w:p>
    <w:p w14:paraId="3F808678" w14:textId="77777777" w:rsidR="00226435" w:rsidRPr="00506773" w:rsidRDefault="00226435" w:rsidP="00226435">
      <w:pPr>
        <w:ind w:left="226" w:hangingChars="100" w:hanging="226"/>
        <w:textAlignment w:val="baseline"/>
        <w:rPr>
          <w:rFonts w:ascii="ＭＳ 明朝" w:eastAsia="ＭＳ 明朝" w:hAnsi="ＭＳ 明朝" w:cs="ＭＳ 明朝"/>
          <w:kern w:val="0"/>
          <w:sz w:val="22"/>
        </w:rPr>
      </w:pPr>
      <w:r w:rsidRPr="00506773">
        <w:rPr>
          <w:rFonts w:ascii="ＭＳ 明朝" w:eastAsia="ＭＳ 明朝" w:hAnsi="ＭＳ 明朝" w:cs="ＭＳ 明朝" w:hint="eastAsia"/>
          <w:kern w:val="0"/>
          <w:sz w:val="22"/>
        </w:rPr>
        <w:t xml:space="preserve">　（複写又は複製の禁止）</w:t>
      </w:r>
    </w:p>
    <w:p w14:paraId="40B3732C" w14:textId="77777777" w:rsidR="00226435" w:rsidRPr="00506773" w:rsidRDefault="00226435" w:rsidP="00226435">
      <w:pPr>
        <w:ind w:left="226" w:hangingChars="100" w:hanging="226"/>
        <w:textAlignment w:val="baseline"/>
        <w:rPr>
          <w:rFonts w:ascii="ＭＳ 明朝" w:eastAsia="ＭＳ 明朝" w:hAnsi="ＭＳ 明朝" w:cs="ＭＳ 明朝"/>
          <w:kern w:val="0"/>
          <w:sz w:val="22"/>
        </w:rPr>
      </w:pPr>
      <w:r w:rsidRPr="00506773">
        <w:rPr>
          <w:rFonts w:ascii="ＭＳ 明朝" w:eastAsia="ＭＳ 明朝" w:hAnsi="ＭＳ 明朝" w:cs="ＭＳ 明朝" w:hint="eastAsia"/>
          <w:kern w:val="0"/>
          <w:sz w:val="22"/>
        </w:rPr>
        <w:t>第６　乙は、委託業務を処理するために甲から提供を受けた個人情報が記録された資料等を複写し、又は複製してはならない。ただし、あらかじめ甲の承認を得たときは、この限りでない。</w:t>
      </w:r>
    </w:p>
    <w:p w14:paraId="3F56470F" w14:textId="77777777" w:rsidR="00226435" w:rsidRPr="00506773" w:rsidRDefault="00226435" w:rsidP="00226435">
      <w:pPr>
        <w:ind w:left="226" w:hangingChars="100" w:hanging="226"/>
        <w:textAlignment w:val="baseline"/>
        <w:rPr>
          <w:rFonts w:ascii="ＭＳ 明朝" w:eastAsia="ＭＳ 明朝" w:hAnsi="ＭＳ 明朝" w:cs="ＭＳ 明朝"/>
          <w:kern w:val="0"/>
          <w:sz w:val="22"/>
        </w:rPr>
      </w:pPr>
      <w:r w:rsidRPr="00506773">
        <w:rPr>
          <w:rFonts w:ascii="ＭＳ 明朝" w:eastAsia="ＭＳ 明朝" w:hAnsi="ＭＳ 明朝" w:cs="ＭＳ 明朝" w:hint="eastAsia"/>
          <w:kern w:val="0"/>
          <w:sz w:val="22"/>
        </w:rPr>
        <w:t xml:space="preserve">　（再委託の禁止）</w:t>
      </w:r>
    </w:p>
    <w:p w14:paraId="6BF0EFC0" w14:textId="77777777" w:rsidR="00226435" w:rsidRPr="00506773" w:rsidRDefault="00226435" w:rsidP="00226435">
      <w:pPr>
        <w:ind w:left="226" w:hangingChars="100" w:hanging="226"/>
        <w:textAlignment w:val="baseline"/>
        <w:rPr>
          <w:rFonts w:ascii="ＭＳ 明朝" w:eastAsia="ＭＳ 明朝" w:hAnsi="ＭＳ 明朝" w:cs="ＭＳ 明朝"/>
          <w:kern w:val="0"/>
          <w:sz w:val="22"/>
        </w:rPr>
      </w:pPr>
      <w:r w:rsidRPr="00506773">
        <w:rPr>
          <w:rFonts w:ascii="ＭＳ 明朝" w:eastAsia="ＭＳ 明朝" w:hAnsi="ＭＳ 明朝" w:cs="ＭＳ 明朝" w:hint="eastAsia"/>
          <w:kern w:val="0"/>
          <w:sz w:val="22"/>
        </w:rPr>
        <w:t>第７　乙は、この契約による個人情報を取り扱う業務を第三者に再委託してはならな　い。</w:t>
      </w:r>
    </w:p>
    <w:p w14:paraId="152A88C5" w14:textId="77777777" w:rsidR="00226435" w:rsidRPr="00506773" w:rsidRDefault="00226435" w:rsidP="00226435">
      <w:pPr>
        <w:ind w:left="226" w:hangingChars="100" w:hanging="226"/>
        <w:textAlignment w:val="baseline"/>
        <w:rPr>
          <w:rFonts w:ascii="ＭＳ 明朝" w:eastAsia="ＭＳ 明朝" w:hAnsi="ＭＳ 明朝" w:cs="ＭＳ 明朝"/>
          <w:kern w:val="0"/>
          <w:sz w:val="22"/>
        </w:rPr>
      </w:pPr>
      <w:r w:rsidRPr="00506773">
        <w:rPr>
          <w:rFonts w:ascii="ＭＳ 明朝" w:eastAsia="ＭＳ 明朝" w:hAnsi="ＭＳ 明朝" w:cs="ＭＳ 明朝" w:hint="eastAsia"/>
          <w:kern w:val="0"/>
          <w:sz w:val="22"/>
        </w:rPr>
        <w:t xml:space="preserve">　（資料の返還等）</w:t>
      </w:r>
    </w:p>
    <w:p w14:paraId="1BCDB653" w14:textId="77777777" w:rsidR="00226435" w:rsidRPr="00506773" w:rsidRDefault="00226435" w:rsidP="00226435">
      <w:pPr>
        <w:ind w:left="226" w:hangingChars="100" w:hanging="226"/>
        <w:textAlignment w:val="baseline"/>
        <w:rPr>
          <w:rFonts w:ascii="ＭＳ 明朝" w:eastAsia="ＭＳ 明朝" w:hAnsi="ＭＳ 明朝" w:cs="ＭＳ 明朝"/>
          <w:kern w:val="0"/>
          <w:sz w:val="22"/>
        </w:rPr>
      </w:pPr>
      <w:r w:rsidRPr="00506773">
        <w:rPr>
          <w:rFonts w:ascii="ＭＳ 明朝" w:eastAsia="ＭＳ 明朝" w:hAnsi="ＭＳ 明朝" w:cs="ＭＳ 明朝" w:hint="eastAsia"/>
          <w:kern w:val="0"/>
          <w:sz w:val="22"/>
        </w:rPr>
        <w:t>第８　乙は、委託業務を処理するために甲から提供を受け、又は乙自らが収集し、若しくは作成した個人情報が記録された資料等は、この契約の終了後直ちに甲に返還し、引き渡し、又は廃棄するものとする。また、当該個人情報を電磁的に記録した機器等は、確実に当該個人情報を消去するものとする。ただし、甲が別に指示したときは、</w:t>
      </w:r>
      <w:r w:rsidRPr="00506773">
        <w:rPr>
          <w:rFonts w:ascii="ＭＳ 明朝" w:eastAsia="ＭＳ 明朝" w:hAnsi="ＭＳ 明朝" w:cs="ＭＳ 明朝" w:hint="eastAsia"/>
          <w:kern w:val="0"/>
          <w:sz w:val="22"/>
        </w:rPr>
        <w:lastRenderedPageBreak/>
        <w:t>その指示に従うものとする。</w:t>
      </w:r>
    </w:p>
    <w:p w14:paraId="3DD84FF1" w14:textId="77777777" w:rsidR="00226435" w:rsidRPr="00506773" w:rsidRDefault="00226435" w:rsidP="00226435">
      <w:pPr>
        <w:ind w:left="226" w:hangingChars="100" w:hanging="226"/>
        <w:textAlignment w:val="baseline"/>
        <w:rPr>
          <w:rFonts w:ascii="ＭＳ 明朝" w:eastAsia="ＭＳ 明朝" w:hAnsi="ＭＳ 明朝" w:cs="ＭＳ 明朝"/>
          <w:kern w:val="0"/>
          <w:sz w:val="22"/>
        </w:rPr>
      </w:pPr>
      <w:r w:rsidRPr="00506773">
        <w:rPr>
          <w:rFonts w:ascii="ＭＳ 明朝" w:eastAsia="ＭＳ 明朝" w:hAnsi="ＭＳ 明朝" w:cs="ＭＳ 明朝" w:hint="eastAsia"/>
          <w:kern w:val="0"/>
          <w:sz w:val="22"/>
        </w:rPr>
        <w:t xml:space="preserve">  （従事者への周知）</w:t>
      </w:r>
    </w:p>
    <w:p w14:paraId="2E7F9676" w14:textId="77777777" w:rsidR="00226435" w:rsidRPr="00506773" w:rsidRDefault="00226435" w:rsidP="00226435">
      <w:pPr>
        <w:ind w:left="226" w:hangingChars="100" w:hanging="226"/>
        <w:textAlignment w:val="baseline"/>
        <w:rPr>
          <w:rFonts w:ascii="ＭＳ 明朝" w:eastAsia="ＭＳ 明朝" w:hAnsi="ＭＳ 明朝" w:cs="ＭＳ 明朝"/>
          <w:kern w:val="0"/>
          <w:sz w:val="22"/>
        </w:rPr>
      </w:pPr>
      <w:r w:rsidRPr="00506773">
        <w:rPr>
          <w:rFonts w:ascii="ＭＳ 明朝" w:eastAsia="ＭＳ 明朝" w:hAnsi="ＭＳ 明朝" w:cs="ＭＳ 明朝" w:hint="eastAsia"/>
          <w:kern w:val="0"/>
          <w:sz w:val="22"/>
        </w:rPr>
        <w:t>第９　乙は、委託業務に従事する者及び従事した者に対して、在職中及び退職後においても当該業務に関して知り得た個人情報をみだりに他人に知らせ、又は不当な目的に利用してはならないこと等、個人情報の保護に関し必要な事項を周知させなければならない。</w:t>
      </w:r>
    </w:p>
    <w:p w14:paraId="6FBBF266" w14:textId="77777777" w:rsidR="00226435" w:rsidRPr="00506773" w:rsidRDefault="00226435" w:rsidP="00226435">
      <w:pPr>
        <w:ind w:left="226" w:hangingChars="100" w:hanging="226"/>
        <w:textAlignment w:val="baseline"/>
        <w:rPr>
          <w:rFonts w:ascii="ＭＳ 明朝" w:eastAsia="ＭＳ 明朝" w:hAnsi="ＭＳ 明朝" w:cs="ＭＳ 明朝"/>
          <w:kern w:val="0"/>
          <w:sz w:val="22"/>
        </w:rPr>
      </w:pPr>
      <w:r w:rsidRPr="00506773">
        <w:rPr>
          <w:rFonts w:ascii="ＭＳ 明朝" w:eastAsia="ＭＳ 明朝" w:hAnsi="ＭＳ 明朝" w:cs="ＭＳ 明朝" w:hint="eastAsia"/>
          <w:kern w:val="0"/>
          <w:sz w:val="22"/>
        </w:rPr>
        <w:t xml:space="preserve">　（実地調査等）</w:t>
      </w:r>
    </w:p>
    <w:p w14:paraId="184F227A" w14:textId="77777777" w:rsidR="00226435" w:rsidRPr="00506773" w:rsidRDefault="00226435" w:rsidP="00226435">
      <w:pPr>
        <w:ind w:left="226" w:hangingChars="100" w:hanging="226"/>
        <w:textAlignment w:val="baseline"/>
        <w:rPr>
          <w:rFonts w:ascii="ＭＳ 明朝" w:eastAsia="ＭＳ 明朝" w:hAnsi="ＭＳ 明朝" w:cs="ＭＳ 明朝"/>
          <w:kern w:val="0"/>
          <w:sz w:val="22"/>
        </w:rPr>
      </w:pPr>
      <w:r w:rsidRPr="00506773">
        <w:rPr>
          <w:rFonts w:ascii="ＭＳ 明朝" w:eastAsia="ＭＳ 明朝" w:hAnsi="ＭＳ 明朝" w:cs="ＭＳ 明朝" w:hint="eastAsia"/>
          <w:kern w:val="0"/>
          <w:sz w:val="22"/>
        </w:rPr>
        <w:t>第１０　甲は、必要があると認めるときは、乙が処理する委託業務に係る個人情報の　取扱状況について報告を求め、又は実地に調査することができる。</w:t>
      </w:r>
    </w:p>
    <w:p w14:paraId="2EEA59B2" w14:textId="77777777" w:rsidR="00226435" w:rsidRPr="00506773" w:rsidRDefault="00226435" w:rsidP="00226435">
      <w:pPr>
        <w:ind w:left="226" w:hangingChars="100" w:hanging="226"/>
        <w:textAlignment w:val="baseline"/>
        <w:rPr>
          <w:rFonts w:ascii="ＭＳ 明朝" w:eastAsia="ＭＳ 明朝" w:hAnsi="ＭＳ 明朝" w:cs="ＭＳ 明朝"/>
          <w:kern w:val="0"/>
          <w:sz w:val="22"/>
        </w:rPr>
      </w:pPr>
      <w:r w:rsidRPr="00506773">
        <w:rPr>
          <w:rFonts w:ascii="ＭＳ 明朝" w:eastAsia="ＭＳ 明朝" w:hAnsi="ＭＳ 明朝" w:cs="ＭＳ 明朝" w:hint="eastAsia"/>
          <w:kern w:val="0"/>
          <w:sz w:val="22"/>
        </w:rPr>
        <w:t xml:space="preserve">  （事故報告）</w:t>
      </w:r>
    </w:p>
    <w:p w14:paraId="6F7FBE0E" w14:textId="77777777" w:rsidR="00226435" w:rsidRDefault="00226435" w:rsidP="00226435">
      <w:pPr>
        <w:ind w:left="226" w:hangingChars="100" w:hanging="226"/>
        <w:textAlignment w:val="baseline"/>
        <w:rPr>
          <w:rFonts w:ascii="ＭＳ 明朝" w:eastAsia="ＭＳ 明朝" w:hAnsi="ＭＳ 明朝" w:cs="ＭＳ 明朝"/>
          <w:kern w:val="0"/>
          <w:sz w:val="22"/>
        </w:rPr>
      </w:pPr>
      <w:r w:rsidRPr="00506773">
        <w:rPr>
          <w:rFonts w:ascii="ＭＳ 明朝" w:eastAsia="ＭＳ 明朝" w:hAnsi="ＭＳ 明朝" w:cs="ＭＳ 明朝" w:hint="eastAsia"/>
          <w:kern w:val="0"/>
          <w:sz w:val="22"/>
        </w:rPr>
        <w:t>第１１　乙は、この特記事項に違反する事態が発生し、又は生じるおそれのあること　を知ったときは、速やかに甲に報告し、甲の指示に従うものとする。</w:t>
      </w:r>
    </w:p>
    <w:p w14:paraId="12AB085D" w14:textId="77777777" w:rsidR="00226435" w:rsidRDefault="00226435" w:rsidP="00226435">
      <w:pPr>
        <w:ind w:left="226" w:hangingChars="100" w:hanging="226"/>
        <w:textAlignment w:val="baseline"/>
        <w:rPr>
          <w:rFonts w:ascii="ＭＳ 明朝" w:eastAsia="ＭＳ 明朝" w:hAnsi="ＭＳ 明朝" w:cs="ＭＳ 明朝"/>
          <w:kern w:val="0"/>
          <w:sz w:val="22"/>
        </w:rPr>
      </w:pPr>
    </w:p>
    <w:p w14:paraId="466C9334" w14:textId="77777777" w:rsidR="00226435" w:rsidRDefault="00226435" w:rsidP="00226435">
      <w:pPr>
        <w:ind w:left="226" w:hangingChars="100" w:hanging="226"/>
        <w:textAlignment w:val="baseline"/>
        <w:rPr>
          <w:rFonts w:ascii="ＭＳ 明朝" w:eastAsia="ＭＳ 明朝" w:hAnsi="ＭＳ 明朝" w:cs="ＭＳ 明朝"/>
          <w:kern w:val="0"/>
          <w:sz w:val="22"/>
        </w:rPr>
      </w:pPr>
    </w:p>
    <w:p w14:paraId="4E580D4D" w14:textId="77777777" w:rsidR="00226435" w:rsidRDefault="00226435" w:rsidP="00226435">
      <w:pPr>
        <w:ind w:left="226" w:hangingChars="100" w:hanging="226"/>
        <w:textAlignment w:val="baseline"/>
        <w:rPr>
          <w:rFonts w:ascii="ＭＳ 明朝" w:eastAsia="ＭＳ 明朝" w:hAnsi="ＭＳ 明朝" w:cs="ＭＳ 明朝"/>
          <w:kern w:val="0"/>
          <w:sz w:val="22"/>
        </w:rPr>
      </w:pPr>
    </w:p>
    <w:p w14:paraId="230333E4" w14:textId="77777777" w:rsidR="00226435" w:rsidRDefault="00226435" w:rsidP="00226435">
      <w:pPr>
        <w:ind w:left="226" w:hangingChars="100" w:hanging="226"/>
        <w:textAlignment w:val="baseline"/>
        <w:rPr>
          <w:rFonts w:ascii="ＭＳ 明朝" w:eastAsia="ＭＳ 明朝" w:hAnsi="ＭＳ 明朝" w:cs="ＭＳ 明朝"/>
          <w:kern w:val="0"/>
          <w:sz w:val="22"/>
        </w:rPr>
      </w:pPr>
    </w:p>
    <w:p w14:paraId="4CEA8167" w14:textId="77777777" w:rsidR="00226435" w:rsidRDefault="00226435" w:rsidP="00226435">
      <w:pPr>
        <w:ind w:left="226" w:hangingChars="100" w:hanging="226"/>
        <w:textAlignment w:val="baseline"/>
        <w:rPr>
          <w:rFonts w:ascii="ＭＳ 明朝" w:eastAsia="ＭＳ 明朝" w:hAnsi="ＭＳ 明朝" w:cs="ＭＳ 明朝"/>
          <w:kern w:val="0"/>
          <w:sz w:val="22"/>
        </w:rPr>
      </w:pPr>
    </w:p>
    <w:p w14:paraId="5B732282" w14:textId="77777777" w:rsidR="00226435" w:rsidRDefault="00226435" w:rsidP="00226435">
      <w:pPr>
        <w:ind w:left="226" w:hangingChars="100" w:hanging="226"/>
        <w:textAlignment w:val="baseline"/>
        <w:rPr>
          <w:rFonts w:ascii="ＭＳ 明朝" w:eastAsia="ＭＳ 明朝" w:hAnsi="ＭＳ 明朝" w:cs="ＭＳ 明朝"/>
          <w:kern w:val="0"/>
          <w:sz w:val="22"/>
        </w:rPr>
      </w:pPr>
    </w:p>
    <w:p w14:paraId="6AFFCA1D" w14:textId="77777777" w:rsidR="00226435" w:rsidRDefault="00226435" w:rsidP="00226435">
      <w:pPr>
        <w:ind w:left="226" w:hangingChars="100" w:hanging="226"/>
        <w:textAlignment w:val="baseline"/>
        <w:rPr>
          <w:rFonts w:ascii="ＭＳ 明朝" w:eastAsia="ＭＳ 明朝" w:hAnsi="ＭＳ 明朝" w:cs="ＭＳ 明朝"/>
          <w:kern w:val="0"/>
          <w:sz w:val="22"/>
        </w:rPr>
      </w:pPr>
    </w:p>
    <w:p w14:paraId="71F9A229" w14:textId="77777777" w:rsidR="00226435" w:rsidRDefault="00226435" w:rsidP="00226435">
      <w:pPr>
        <w:ind w:left="226" w:hangingChars="100" w:hanging="226"/>
        <w:textAlignment w:val="baseline"/>
        <w:rPr>
          <w:rFonts w:ascii="ＭＳ 明朝" w:eastAsia="ＭＳ 明朝" w:hAnsi="ＭＳ 明朝" w:cs="ＭＳ 明朝"/>
          <w:kern w:val="0"/>
          <w:sz w:val="22"/>
        </w:rPr>
      </w:pPr>
    </w:p>
    <w:p w14:paraId="10CEE0D4" w14:textId="77777777" w:rsidR="00226435" w:rsidRDefault="00226435" w:rsidP="00226435">
      <w:pPr>
        <w:ind w:left="226" w:hangingChars="100" w:hanging="226"/>
        <w:textAlignment w:val="baseline"/>
        <w:rPr>
          <w:rFonts w:ascii="ＭＳ 明朝" w:eastAsia="ＭＳ 明朝" w:hAnsi="ＭＳ 明朝" w:cs="ＭＳ 明朝"/>
          <w:kern w:val="0"/>
          <w:sz w:val="22"/>
        </w:rPr>
      </w:pPr>
    </w:p>
    <w:p w14:paraId="6B93E813" w14:textId="77777777" w:rsidR="00226435" w:rsidRDefault="00226435" w:rsidP="00226435">
      <w:pPr>
        <w:ind w:left="226" w:hangingChars="100" w:hanging="226"/>
        <w:textAlignment w:val="baseline"/>
        <w:rPr>
          <w:rFonts w:ascii="ＭＳ 明朝" w:eastAsia="ＭＳ 明朝" w:hAnsi="ＭＳ 明朝" w:cs="ＭＳ 明朝"/>
          <w:kern w:val="0"/>
          <w:sz w:val="22"/>
        </w:rPr>
      </w:pPr>
    </w:p>
    <w:p w14:paraId="243B108C" w14:textId="77777777" w:rsidR="00226435" w:rsidRDefault="00226435" w:rsidP="00226435">
      <w:pPr>
        <w:ind w:left="226" w:hangingChars="100" w:hanging="226"/>
        <w:textAlignment w:val="baseline"/>
        <w:rPr>
          <w:rFonts w:ascii="ＭＳ 明朝" w:eastAsia="ＭＳ 明朝" w:hAnsi="ＭＳ 明朝" w:cs="ＭＳ 明朝"/>
          <w:kern w:val="0"/>
          <w:sz w:val="22"/>
        </w:rPr>
      </w:pPr>
    </w:p>
    <w:p w14:paraId="08F69737" w14:textId="77777777" w:rsidR="00226435" w:rsidRDefault="00226435" w:rsidP="00226435">
      <w:pPr>
        <w:ind w:left="226" w:hangingChars="100" w:hanging="226"/>
        <w:textAlignment w:val="baseline"/>
        <w:rPr>
          <w:rFonts w:ascii="ＭＳ 明朝" w:eastAsia="ＭＳ 明朝" w:hAnsi="ＭＳ 明朝" w:cs="ＭＳ 明朝"/>
          <w:kern w:val="0"/>
          <w:sz w:val="22"/>
        </w:rPr>
      </w:pPr>
    </w:p>
    <w:p w14:paraId="7713CFFA" w14:textId="77777777" w:rsidR="00226435" w:rsidRDefault="00226435" w:rsidP="00226435">
      <w:pPr>
        <w:ind w:left="226" w:hangingChars="100" w:hanging="226"/>
        <w:textAlignment w:val="baseline"/>
        <w:rPr>
          <w:rFonts w:ascii="ＭＳ 明朝" w:eastAsia="ＭＳ 明朝" w:hAnsi="ＭＳ 明朝" w:cs="ＭＳ 明朝"/>
          <w:kern w:val="0"/>
          <w:sz w:val="22"/>
        </w:rPr>
      </w:pPr>
    </w:p>
    <w:p w14:paraId="4E1E9019" w14:textId="77777777" w:rsidR="00226435" w:rsidRDefault="00226435" w:rsidP="00226435">
      <w:pPr>
        <w:ind w:left="226" w:hangingChars="100" w:hanging="226"/>
        <w:textAlignment w:val="baseline"/>
        <w:rPr>
          <w:rFonts w:ascii="ＭＳ 明朝" w:eastAsia="ＭＳ 明朝" w:hAnsi="ＭＳ 明朝" w:cs="ＭＳ 明朝"/>
          <w:kern w:val="0"/>
          <w:sz w:val="22"/>
        </w:rPr>
      </w:pPr>
    </w:p>
    <w:p w14:paraId="058AE6AD" w14:textId="77777777" w:rsidR="00226435" w:rsidRDefault="00226435" w:rsidP="00226435">
      <w:pPr>
        <w:ind w:left="226" w:hangingChars="100" w:hanging="226"/>
        <w:textAlignment w:val="baseline"/>
        <w:rPr>
          <w:rFonts w:ascii="ＭＳ 明朝" w:eastAsia="ＭＳ 明朝" w:hAnsi="ＭＳ 明朝" w:cs="ＭＳ 明朝"/>
          <w:kern w:val="0"/>
          <w:sz w:val="22"/>
        </w:rPr>
      </w:pPr>
    </w:p>
    <w:p w14:paraId="3CC03B49" w14:textId="77777777" w:rsidR="00226435" w:rsidRDefault="00226435" w:rsidP="00226435">
      <w:pPr>
        <w:ind w:left="226" w:hangingChars="100" w:hanging="226"/>
        <w:textAlignment w:val="baseline"/>
        <w:rPr>
          <w:rFonts w:ascii="ＭＳ 明朝" w:eastAsia="ＭＳ 明朝" w:hAnsi="ＭＳ 明朝" w:cs="ＭＳ 明朝"/>
          <w:kern w:val="0"/>
          <w:sz w:val="22"/>
        </w:rPr>
      </w:pPr>
    </w:p>
    <w:p w14:paraId="35AF4174" w14:textId="77777777" w:rsidR="00226435" w:rsidRDefault="00226435" w:rsidP="00226435">
      <w:pPr>
        <w:ind w:left="226" w:hangingChars="100" w:hanging="226"/>
        <w:textAlignment w:val="baseline"/>
        <w:rPr>
          <w:rFonts w:ascii="ＭＳ 明朝" w:eastAsia="ＭＳ 明朝" w:hAnsi="ＭＳ 明朝" w:cs="ＭＳ 明朝"/>
          <w:kern w:val="0"/>
          <w:sz w:val="22"/>
        </w:rPr>
      </w:pPr>
    </w:p>
    <w:p w14:paraId="1F6EC221" w14:textId="77777777" w:rsidR="00226435" w:rsidRDefault="00226435" w:rsidP="00226435">
      <w:pPr>
        <w:ind w:left="226" w:hangingChars="100" w:hanging="226"/>
        <w:textAlignment w:val="baseline"/>
        <w:rPr>
          <w:rFonts w:ascii="ＭＳ 明朝" w:eastAsia="ＭＳ 明朝" w:hAnsi="ＭＳ 明朝" w:cs="ＭＳ 明朝"/>
          <w:kern w:val="0"/>
          <w:sz w:val="22"/>
        </w:rPr>
      </w:pPr>
    </w:p>
    <w:p w14:paraId="771A2E4C" w14:textId="77777777" w:rsidR="00226435" w:rsidRDefault="00226435" w:rsidP="00226435">
      <w:pPr>
        <w:textAlignment w:val="baseline"/>
        <w:rPr>
          <w:rFonts w:ascii="ＭＳ 明朝" w:eastAsia="ＭＳ 明朝" w:hAnsi="ＭＳ 明朝" w:cs="ＭＳ 明朝"/>
          <w:color w:val="000000"/>
          <w:kern w:val="0"/>
          <w:sz w:val="22"/>
        </w:rPr>
      </w:pPr>
    </w:p>
    <w:p w14:paraId="426F104C" w14:textId="77777777" w:rsidR="00226435" w:rsidRDefault="00226435" w:rsidP="00226435">
      <w:pPr>
        <w:textAlignment w:val="baseline"/>
        <w:rPr>
          <w:rFonts w:ascii="ＭＳ 明朝" w:eastAsia="ＭＳ 明朝" w:hAnsi="ＭＳ 明朝" w:cs="ＭＳ 明朝"/>
          <w:color w:val="000000"/>
          <w:kern w:val="0"/>
          <w:sz w:val="22"/>
        </w:rPr>
      </w:pPr>
    </w:p>
    <w:p w14:paraId="39D102A9" w14:textId="77777777" w:rsidR="00226435" w:rsidRDefault="00226435" w:rsidP="00226435">
      <w:pPr>
        <w:textAlignment w:val="baseline"/>
        <w:rPr>
          <w:rFonts w:ascii="ＭＳ 明朝" w:eastAsia="ＭＳ 明朝" w:hAnsi="ＭＳ 明朝" w:cs="ＭＳ 明朝"/>
          <w:color w:val="000000"/>
          <w:kern w:val="0"/>
          <w:sz w:val="22"/>
        </w:rPr>
      </w:pPr>
    </w:p>
    <w:p w14:paraId="36E2D647" w14:textId="77777777" w:rsidR="00226435" w:rsidRDefault="00226435" w:rsidP="00226435">
      <w:pPr>
        <w:textAlignment w:val="baseline"/>
        <w:rPr>
          <w:rFonts w:ascii="ＭＳ 明朝" w:eastAsia="ＭＳ 明朝" w:hAnsi="ＭＳ 明朝" w:cs="ＭＳ 明朝"/>
          <w:color w:val="000000"/>
          <w:kern w:val="0"/>
          <w:sz w:val="22"/>
        </w:rPr>
      </w:pPr>
    </w:p>
    <w:p w14:paraId="225FD913" w14:textId="77777777" w:rsidR="00226435" w:rsidRDefault="00226435" w:rsidP="00226435">
      <w:pPr>
        <w:textAlignment w:val="baseline"/>
        <w:rPr>
          <w:rFonts w:ascii="ＭＳ 明朝" w:eastAsia="ＭＳ 明朝" w:hAnsi="ＭＳ 明朝" w:cs="ＭＳ 明朝"/>
          <w:color w:val="000000"/>
          <w:kern w:val="0"/>
          <w:sz w:val="22"/>
        </w:rPr>
      </w:pPr>
    </w:p>
    <w:p w14:paraId="521772E9" w14:textId="77777777" w:rsidR="00226435" w:rsidRPr="003E6A83" w:rsidRDefault="00226435" w:rsidP="00226435">
      <w:pPr>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lastRenderedPageBreak/>
        <w:t>別記</w:t>
      </w:r>
      <w:r>
        <w:rPr>
          <w:rFonts w:ascii="ＭＳ 明朝" w:eastAsia="ＭＳ 明朝" w:hAnsi="ＭＳ 明朝" w:cs="ＭＳ 明朝" w:hint="eastAsia"/>
          <w:color w:val="000000"/>
          <w:kern w:val="0"/>
          <w:sz w:val="22"/>
        </w:rPr>
        <w:t>２</w:t>
      </w:r>
    </w:p>
    <w:p w14:paraId="68A039A5" w14:textId="77777777" w:rsidR="00226435" w:rsidRPr="003E6A83" w:rsidRDefault="00226435" w:rsidP="00226435">
      <w:pPr>
        <w:jc w:val="center"/>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t>情報セキュリティ関連業務特記事項</w:t>
      </w:r>
    </w:p>
    <w:p w14:paraId="65D06972" w14:textId="77777777" w:rsidR="00226435" w:rsidRPr="003E6A83" w:rsidRDefault="00226435" w:rsidP="00226435">
      <w:pPr>
        <w:textAlignment w:val="baseline"/>
        <w:rPr>
          <w:rFonts w:ascii="ＭＳ 明朝" w:eastAsia="ＭＳ 明朝" w:hAnsi="ＭＳ 明朝" w:cs="Times New Roman"/>
          <w:color w:val="000000"/>
          <w:spacing w:val="2"/>
          <w:kern w:val="0"/>
          <w:sz w:val="22"/>
        </w:rPr>
      </w:pPr>
    </w:p>
    <w:p w14:paraId="076A39F2" w14:textId="77777777" w:rsidR="00226435" w:rsidRPr="003E6A83" w:rsidRDefault="00226435" w:rsidP="00226435">
      <w:pPr>
        <w:ind w:firstLine="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t>（基本的事項）</w:t>
      </w:r>
    </w:p>
    <w:p w14:paraId="113DB23D" w14:textId="77777777" w:rsidR="00226435" w:rsidRPr="003E6A83" w:rsidRDefault="00226435" w:rsidP="00226435">
      <w:pPr>
        <w:ind w:left="226" w:hanging="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t>第１　乙は、情報セキュリティ対策の重要性を認識し、この契約による業務の処理に当たっては、乙が受託者として守るべき内容を十分理解するとともにこれらを遵守しなければならない。</w:t>
      </w:r>
    </w:p>
    <w:p w14:paraId="06EB7FEB" w14:textId="77777777" w:rsidR="00226435" w:rsidRPr="003E6A83" w:rsidRDefault="00226435" w:rsidP="00226435">
      <w:pPr>
        <w:ind w:firstLine="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t>（情報資産の取扱い）</w:t>
      </w:r>
    </w:p>
    <w:p w14:paraId="1396FEDD" w14:textId="77777777" w:rsidR="00226435" w:rsidRPr="003E6A83" w:rsidRDefault="00226435" w:rsidP="00226435">
      <w:pPr>
        <w:ind w:left="226" w:hanging="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t>第２　乙は、情報資産（複製されたものを含む。以下同じ。）を外部へ持ち出す場合には、甲の許可を受けなければならない。</w:t>
      </w:r>
    </w:p>
    <w:p w14:paraId="22BC295F" w14:textId="77777777" w:rsidR="00226435" w:rsidRPr="003E6A83" w:rsidRDefault="00226435" w:rsidP="00226435">
      <w:pPr>
        <w:ind w:left="226" w:hanging="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t>第３　乙は、情報資産が記録された記録媒体を外部へ持ち出す場合には、盗難、紛失、不正コピー等の防止対策を厳重に行わなければならない。</w:t>
      </w:r>
    </w:p>
    <w:p w14:paraId="278BE71F" w14:textId="77777777" w:rsidR="00226435" w:rsidRPr="003E6A83" w:rsidRDefault="00226435" w:rsidP="00226435">
      <w:pPr>
        <w:ind w:left="226" w:hanging="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t>第４　乙は、情報資産が記録された記録媒体を廃棄する場合には、情報を復元できないよう物理的破壊を行った上、甲の承認を受けなければならない。</w:t>
      </w:r>
    </w:p>
    <w:p w14:paraId="3D2E6049" w14:textId="77777777" w:rsidR="00226435" w:rsidRPr="003E6A83" w:rsidRDefault="00226435" w:rsidP="00226435">
      <w:pPr>
        <w:ind w:firstLine="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t>（機器等の取扱い）</w:t>
      </w:r>
    </w:p>
    <w:p w14:paraId="3730AA0F" w14:textId="77777777" w:rsidR="00226435" w:rsidRPr="003E6A83" w:rsidRDefault="00226435" w:rsidP="00226435">
      <w:pPr>
        <w:ind w:left="226" w:hanging="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t>第５　乙は、使用する機器、記録媒体等を第三者に使用され、又は情報を閲覧されることのないよう厳重に管理しなければならない。</w:t>
      </w:r>
    </w:p>
    <w:p w14:paraId="60F8DD9C" w14:textId="77777777" w:rsidR="00226435" w:rsidRPr="003E6A83" w:rsidRDefault="00226435" w:rsidP="00226435">
      <w:pPr>
        <w:ind w:firstLine="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t>（ＩＤ及びパスワードの取扱い）</w:t>
      </w:r>
    </w:p>
    <w:p w14:paraId="465A938C" w14:textId="77777777" w:rsidR="00226435" w:rsidRPr="003E6A83" w:rsidRDefault="00226435" w:rsidP="00226435">
      <w:pPr>
        <w:ind w:left="226" w:hanging="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t>第６　乙は、甲から使用する機器のＩＤ及びパスワードを与えられた場合は、当該情報の漏えい等が発生しないよう厳重に管理するとともに、当該業務の利用目的以外の目的のために利用し、又は第三者に提供してはならない。</w:t>
      </w:r>
    </w:p>
    <w:p w14:paraId="1BDB2E97" w14:textId="77777777" w:rsidR="00226435" w:rsidRPr="003E6A83" w:rsidRDefault="00226435" w:rsidP="00226435">
      <w:pPr>
        <w:ind w:firstLine="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t>（機器構成の無許可変更の禁止）</w:t>
      </w:r>
    </w:p>
    <w:p w14:paraId="42970A55" w14:textId="77777777" w:rsidR="00226435" w:rsidRPr="003E6A83" w:rsidRDefault="00226435" w:rsidP="00226435">
      <w:pPr>
        <w:ind w:left="226" w:hanging="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t>第７　乙は、業務の遂行に当たりネットワーク又は情報システムを構成する機器の増設又は交換が必要な場合には、甲の許可を受けなければならない。</w:t>
      </w:r>
    </w:p>
    <w:p w14:paraId="3774308D" w14:textId="77777777" w:rsidR="00226435" w:rsidRPr="003E6A83" w:rsidRDefault="00226435" w:rsidP="00226435">
      <w:pPr>
        <w:ind w:firstLine="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t>（ネットワークへの無許可接続の禁止）</w:t>
      </w:r>
    </w:p>
    <w:p w14:paraId="7F776A9C" w14:textId="77777777" w:rsidR="00226435" w:rsidRPr="003E6A83" w:rsidRDefault="00226435" w:rsidP="00226435">
      <w:pPr>
        <w:ind w:left="226" w:hanging="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t>第８　乙は、機器端末等をネットワークへ新規接続する場合又はネットワークに接続している機器端末等を他ネットワークへ変更接続する場合は、甲の許可を受けなければならない。</w:t>
      </w:r>
    </w:p>
    <w:p w14:paraId="2341D743" w14:textId="77777777" w:rsidR="00226435" w:rsidRPr="003E6A83" w:rsidRDefault="00226435" w:rsidP="00226435">
      <w:pPr>
        <w:ind w:left="226" w:hanging="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t>第９　乙は、業務の遂行に当たり乙が所有する機器端末等をネットワークへ接続する必要がある場合は、甲の許可を受けなければならない。</w:t>
      </w:r>
    </w:p>
    <w:p w14:paraId="2FEBF118" w14:textId="77777777" w:rsidR="00226435" w:rsidRPr="003E6A83" w:rsidRDefault="00226435" w:rsidP="00226435">
      <w:pPr>
        <w:ind w:firstLine="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t>（ソフトウェアの無許可導入、更新又は削除の禁止）</w:t>
      </w:r>
    </w:p>
    <w:p w14:paraId="098CF1B3" w14:textId="77777777" w:rsidR="00226435" w:rsidRDefault="00226435" w:rsidP="00226435">
      <w:pPr>
        <w:ind w:left="226" w:hanging="226"/>
        <w:textAlignment w:val="baseline"/>
        <w:rPr>
          <w:rFonts w:ascii="ＭＳ 明朝" w:eastAsia="ＭＳ 明朝" w:hAnsi="ＭＳ 明朝" w:cs="ＭＳ 明朝"/>
          <w:color w:val="000000"/>
          <w:kern w:val="0"/>
          <w:sz w:val="22"/>
        </w:rPr>
      </w:pPr>
      <w:r w:rsidRPr="003E6A83">
        <w:rPr>
          <w:rFonts w:ascii="ＭＳ 明朝" w:eastAsia="ＭＳ 明朝" w:hAnsi="ＭＳ 明朝" w:cs="ＭＳ 明朝" w:hint="eastAsia"/>
          <w:color w:val="000000"/>
          <w:kern w:val="0"/>
          <w:sz w:val="22"/>
        </w:rPr>
        <w:t>第１０　乙は、情報システムで使用する端末等においてソフトウェアの導入、更新又は削除を行う場合には、甲の許可を受けなければならない。</w:t>
      </w:r>
    </w:p>
    <w:p w14:paraId="7F211A8B" w14:textId="77777777" w:rsidR="00226435" w:rsidRDefault="00226435" w:rsidP="00226435">
      <w:pPr>
        <w:ind w:left="226" w:hanging="226"/>
        <w:textAlignment w:val="baseline"/>
        <w:rPr>
          <w:rFonts w:ascii="ＭＳ 明朝" w:eastAsia="ＭＳ 明朝" w:hAnsi="ＭＳ 明朝" w:cs="ＭＳ 明朝"/>
          <w:color w:val="000000"/>
          <w:kern w:val="0"/>
          <w:sz w:val="22"/>
        </w:rPr>
      </w:pPr>
    </w:p>
    <w:p w14:paraId="2483CFA5" w14:textId="77777777" w:rsidR="00077DC6" w:rsidRPr="003E6A83" w:rsidRDefault="00077DC6" w:rsidP="00226435">
      <w:pPr>
        <w:ind w:left="226" w:hanging="226"/>
        <w:textAlignment w:val="baseline"/>
        <w:rPr>
          <w:rFonts w:ascii="ＭＳ 明朝" w:eastAsia="ＭＳ 明朝" w:hAnsi="ＭＳ 明朝" w:cs="ＭＳ 明朝" w:hint="eastAsia"/>
          <w:color w:val="000000"/>
          <w:kern w:val="0"/>
          <w:sz w:val="22"/>
        </w:rPr>
      </w:pPr>
    </w:p>
    <w:p w14:paraId="34044161" w14:textId="77777777" w:rsidR="00226435" w:rsidRPr="003E6A83" w:rsidRDefault="00226435" w:rsidP="00226435">
      <w:pPr>
        <w:ind w:firstLine="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lastRenderedPageBreak/>
        <w:t>（コンピュータウィルス対策）</w:t>
      </w:r>
    </w:p>
    <w:p w14:paraId="224CFBE2" w14:textId="77777777" w:rsidR="00226435" w:rsidRPr="003E6A83" w:rsidRDefault="00226435" w:rsidP="00226435">
      <w:pPr>
        <w:ind w:left="226" w:hanging="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t>第１１　乙は、外部から記録媒体によりファイルを取り入れる場合は、必ずウイルスチェックを行わなければならない。</w:t>
      </w:r>
    </w:p>
    <w:p w14:paraId="7E67D82D" w14:textId="77777777" w:rsidR="00226435" w:rsidRPr="003E6A83" w:rsidRDefault="00226435" w:rsidP="00226435">
      <w:pPr>
        <w:ind w:firstLine="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t>（従事者への周知）</w:t>
      </w:r>
    </w:p>
    <w:p w14:paraId="70DD36B2" w14:textId="77777777" w:rsidR="00226435" w:rsidRPr="003E6A83" w:rsidRDefault="00226435" w:rsidP="00226435">
      <w:pPr>
        <w:ind w:left="226" w:hanging="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t>第１２　乙は、この契約による業務に従事する者及び従事した者に対して、在職中及び退職後においても当該業務に関して知り得た情報をみだりに他人に知らせ、又は不当な目的に使用してはならないこと等、情報セキュリティ対策に関し、必要な事項を周知させなければならない。</w:t>
      </w:r>
    </w:p>
    <w:p w14:paraId="718850B5" w14:textId="77777777" w:rsidR="00226435" w:rsidRPr="003E6A83" w:rsidRDefault="00226435" w:rsidP="00226435">
      <w:pPr>
        <w:ind w:firstLine="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t>（事故報告）</w:t>
      </w:r>
    </w:p>
    <w:p w14:paraId="158D2E50" w14:textId="77777777" w:rsidR="00226435" w:rsidRPr="003E6A83" w:rsidRDefault="00226435" w:rsidP="00226435">
      <w:pPr>
        <w:ind w:left="226" w:hanging="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t>第１３　乙は、情報資産が侵害され、又は侵害されるおそれがある場合には、速やかに甲に報告し、甲の指示に従うものとする。</w:t>
      </w:r>
    </w:p>
    <w:p w14:paraId="64365E98" w14:textId="77777777" w:rsidR="00226435" w:rsidRPr="003E6A83" w:rsidRDefault="00226435" w:rsidP="00226435">
      <w:pPr>
        <w:ind w:left="226" w:hanging="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t>第１４　乙は、ネットワーク又は情報システムの異常や障害を発見した場合には、速やかに甲に報告しなければならない。</w:t>
      </w:r>
    </w:p>
    <w:p w14:paraId="14D7DB84" w14:textId="77777777" w:rsidR="00226435" w:rsidRPr="003E6A83" w:rsidRDefault="00226435" w:rsidP="00226435">
      <w:pPr>
        <w:ind w:firstLine="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t>（法令遵守）</w:t>
      </w:r>
    </w:p>
    <w:p w14:paraId="380D18D1" w14:textId="77777777" w:rsidR="00226435" w:rsidRPr="003E6A83" w:rsidRDefault="00226435" w:rsidP="00226435">
      <w:pPr>
        <w:ind w:left="226" w:hanging="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hint="eastAsia"/>
          <w:color w:val="000000"/>
          <w:kern w:val="0"/>
          <w:sz w:val="22"/>
        </w:rPr>
        <w:t>第１５　乙は、業務の遂行において使用する情報資産について、次に掲げる法律を遵守し、これに従わなければならない。</w:t>
      </w:r>
    </w:p>
    <w:p w14:paraId="697DD6CD" w14:textId="77777777" w:rsidR="00226435" w:rsidRPr="003E6A83" w:rsidRDefault="00226435" w:rsidP="00226435">
      <w:pPr>
        <w:ind w:firstLine="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color w:val="000000"/>
          <w:kern w:val="0"/>
          <w:sz w:val="22"/>
        </w:rPr>
        <w:t xml:space="preserve">(1) </w:t>
      </w:r>
      <w:r w:rsidRPr="003E6A83">
        <w:rPr>
          <w:rFonts w:ascii="ＭＳ 明朝" w:eastAsia="ＭＳ 明朝" w:hAnsi="ＭＳ 明朝" w:cs="ＭＳ 明朝" w:hint="eastAsia"/>
          <w:color w:val="000000"/>
          <w:kern w:val="0"/>
          <w:sz w:val="22"/>
        </w:rPr>
        <w:t>不正アクセス行為の禁止等に関する法律（平成１１年法律第１２８号）</w:t>
      </w:r>
    </w:p>
    <w:p w14:paraId="1BA65E40" w14:textId="77777777" w:rsidR="00226435" w:rsidRPr="003E6A83" w:rsidRDefault="00226435" w:rsidP="00226435">
      <w:pPr>
        <w:ind w:firstLine="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color w:val="000000"/>
          <w:kern w:val="0"/>
          <w:sz w:val="22"/>
        </w:rPr>
        <w:t xml:space="preserve">(2) </w:t>
      </w:r>
      <w:r w:rsidRPr="003E6A83">
        <w:rPr>
          <w:rFonts w:ascii="ＭＳ 明朝" w:eastAsia="ＭＳ 明朝" w:hAnsi="ＭＳ 明朝" w:cs="ＭＳ 明朝" w:hint="eastAsia"/>
          <w:color w:val="000000"/>
          <w:kern w:val="0"/>
          <w:sz w:val="22"/>
        </w:rPr>
        <w:t>著作権法（昭和４５年法律第４８号）</w:t>
      </w:r>
    </w:p>
    <w:p w14:paraId="587A86AE" w14:textId="77777777" w:rsidR="00226435" w:rsidRPr="003E6A83" w:rsidRDefault="00226435" w:rsidP="00226435">
      <w:pPr>
        <w:ind w:firstLine="226"/>
        <w:textAlignment w:val="baseline"/>
        <w:rPr>
          <w:rFonts w:ascii="ＭＳ 明朝" w:eastAsia="ＭＳ 明朝" w:hAnsi="ＭＳ 明朝" w:cs="Times New Roman"/>
          <w:color w:val="000000"/>
          <w:spacing w:val="2"/>
          <w:kern w:val="0"/>
          <w:sz w:val="22"/>
        </w:rPr>
      </w:pPr>
      <w:r w:rsidRPr="003E6A83">
        <w:rPr>
          <w:rFonts w:ascii="ＭＳ 明朝" w:eastAsia="ＭＳ 明朝" w:hAnsi="ＭＳ 明朝" w:cs="ＭＳ 明朝"/>
          <w:color w:val="000000"/>
          <w:kern w:val="0"/>
          <w:sz w:val="22"/>
        </w:rPr>
        <w:t xml:space="preserve">(3) </w:t>
      </w:r>
      <w:r w:rsidRPr="00506773">
        <w:rPr>
          <w:rFonts w:ascii="ＭＳ 明朝" w:eastAsia="ＭＳ 明朝" w:hAnsi="ＭＳ 明朝" w:cs="ＭＳ 明朝" w:hint="eastAsia"/>
          <w:color w:val="000000"/>
          <w:kern w:val="0"/>
          <w:sz w:val="22"/>
        </w:rPr>
        <w:t>個人情報の保護に関する法律（平成１５年法律第５７号）</w:t>
      </w:r>
    </w:p>
    <w:p w14:paraId="6F8D9B59" w14:textId="77777777" w:rsidR="00226435" w:rsidRPr="00F756EB" w:rsidRDefault="00226435" w:rsidP="00226435">
      <w:pPr>
        <w:textAlignment w:val="baseline"/>
        <w:rPr>
          <w:rFonts w:ascii="ＭＳ 明朝" w:eastAsia="ＭＳ 明朝" w:hAnsi="ＭＳ 明朝" w:cs="Times New Roman"/>
          <w:color w:val="000000"/>
          <w:spacing w:val="2"/>
          <w:kern w:val="0"/>
          <w:sz w:val="22"/>
        </w:rPr>
      </w:pPr>
    </w:p>
    <w:p w14:paraId="55ED79A8" w14:textId="77777777" w:rsidR="00226435" w:rsidRDefault="00226435" w:rsidP="00F756EB">
      <w:pPr>
        <w:textAlignment w:val="baseline"/>
        <w:rPr>
          <w:rFonts w:ascii="ＭＳ 明朝" w:eastAsia="ＭＳ 明朝" w:hAnsi="ＭＳ 明朝" w:cs="Times New Roman"/>
          <w:color w:val="000000"/>
          <w:spacing w:val="2"/>
          <w:kern w:val="0"/>
          <w:sz w:val="22"/>
        </w:rPr>
      </w:pPr>
    </w:p>
    <w:p w14:paraId="21A00F5A" w14:textId="77777777" w:rsidR="00106248" w:rsidRDefault="00106248" w:rsidP="00F756EB">
      <w:pPr>
        <w:textAlignment w:val="baseline"/>
        <w:rPr>
          <w:rFonts w:ascii="ＭＳ 明朝" w:eastAsia="ＭＳ 明朝" w:hAnsi="ＭＳ 明朝" w:cs="Times New Roman"/>
          <w:color w:val="000000"/>
          <w:spacing w:val="2"/>
          <w:kern w:val="0"/>
          <w:sz w:val="22"/>
        </w:rPr>
      </w:pPr>
    </w:p>
    <w:p w14:paraId="1BF6A3D2" w14:textId="77777777" w:rsidR="00106248" w:rsidRDefault="00106248" w:rsidP="00F756EB">
      <w:pPr>
        <w:textAlignment w:val="baseline"/>
        <w:rPr>
          <w:rFonts w:ascii="ＭＳ 明朝" w:eastAsia="ＭＳ 明朝" w:hAnsi="ＭＳ 明朝" w:cs="Times New Roman"/>
          <w:color w:val="000000"/>
          <w:spacing w:val="2"/>
          <w:kern w:val="0"/>
          <w:sz w:val="22"/>
        </w:rPr>
      </w:pPr>
    </w:p>
    <w:p w14:paraId="30C5A8AD" w14:textId="77777777" w:rsidR="00106248" w:rsidRDefault="00106248" w:rsidP="00F756EB">
      <w:pPr>
        <w:textAlignment w:val="baseline"/>
        <w:rPr>
          <w:rFonts w:ascii="ＭＳ 明朝" w:eastAsia="ＭＳ 明朝" w:hAnsi="ＭＳ 明朝" w:cs="Times New Roman"/>
          <w:color w:val="000000"/>
          <w:spacing w:val="2"/>
          <w:kern w:val="0"/>
          <w:sz w:val="22"/>
        </w:rPr>
      </w:pPr>
    </w:p>
    <w:p w14:paraId="4AC89CE0" w14:textId="77777777" w:rsidR="00106248" w:rsidRDefault="00106248" w:rsidP="00F756EB">
      <w:pPr>
        <w:textAlignment w:val="baseline"/>
        <w:rPr>
          <w:rFonts w:ascii="ＭＳ 明朝" w:eastAsia="ＭＳ 明朝" w:hAnsi="ＭＳ 明朝" w:cs="Times New Roman"/>
          <w:color w:val="000000"/>
          <w:spacing w:val="2"/>
          <w:kern w:val="0"/>
          <w:sz w:val="22"/>
        </w:rPr>
      </w:pPr>
    </w:p>
    <w:p w14:paraId="15ECC5DF" w14:textId="77777777" w:rsidR="00106248" w:rsidRDefault="00106248" w:rsidP="00F756EB">
      <w:pPr>
        <w:textAlignment w:val="baseline"/>
        <w:rPr>
          <w:rFonts w:ascii="ＭＳ 明朝" w:eastAsia="ＭＳ 明朝" w:hAnsi="ＭＳ 明朝" w:cs="Times New Roman"/>
          <w:color w:val="000000"/>
          <w:spacing w:val="2"/>
          <w:kern w:val="0"/>
          <w:sz w:val="22"/>
        </w:rPr>
      </w:pPr>
    </w:p>
    <w:p w14:paraId="52C03F2D" w14:textId="77777777" w:rsidR="00106248" w:rsidRDefault="00106248" w:rsidP="00F756EB">
      <w:pPr>
        <w:textAlignment w:val="baseline"/>
        <w:rPr>
          <w:rFonts w:ascii="ＭＳ 明朝" w:eastAsia="ＭＳ 明朝" w:hAnsi="ＭＳ 明朝" w:cs="Times New Roman"/>
          <w:color w:val="000000"/>
          <w:spacing w:val="2"/>
          <w:kern w:val="0"/>
          <w:sz w:val="22"/>
        </w:rPr>
      </w:pPr>
    </w:p>
    <w:p w14:paraId="43928276" w14:textId="77777777" w:rsidR="00106248" w:rsidRDefault="00106248" w:rsidP="00F756EB">
      <w:pPr>
        <w:textAlignment w:val="baseline"/>
        <w:rPr>
          <w:rFonts w:ascii="ＭＳ 明朝" w:eastAsia="ＭＳ 明朝" w:hAnsi="ＭＳ 明朝" w:cs="Times New Roman"/>
          <w:color w:val="000000"/>
          <w:spacing w:val="2"/>
          <w:kern w:val="0"/>
          <w:sz w:val="22"/>
        </w:rPr>
      </w:pPr>
    </w:p>
    <w:p w14:paraId="33630C13" w14:textId="77777777" w:rsidR="00106248" w:rsidRDefault="00106248" w:rsidP="00F756EB">
      <w:pPr>
        <w:textAlignment w:val="baseline"/>
        <w:rPr>
          <w:rFonts w:ascii="ＭＳ 明朝" w:eastAsia="ＭＳ 明朝" w:hAnsi="ＭＳ 明朝" w:cs="Times New Roman"/>
          <w:color w:val="000000"/>
          <w:spacing w:val="2"/>
          <w:kern w:val="0"/>
          <w:sz w:val="22"/>
        </w:rPr>
      </w:pPr>
    </w:p>
    <w:p w14:paraId="2E2EE01F" w14:textId="77777777" w:rsidR="00106248" w:rsidRDefault="00106248" w:rsidP="00F756EB">
      <w:pPr>
        <w:textAlignment w:val="baseline"/>
        <w:rPr>
          <w:rFonts w:ascii="ＭＳ 明朝" w:eastAsia="ＭＳ 明朝" w:hAnsi="ＭＳ 明朝" w:cs="Times New Roman"/>
          <w:color w:val="000000"/>
          <w:spacing w:val="2"/>
          <w:kern w:val="0"/>
          <w:sz w:val="22"/>
        </w:rPr>
      </w:pPr>
    </w:p>
    <w:p w14:paraId="07FDB3EA" w14:textId="77777777" w:rsidR="00106248" w:rsidRDefault="00106248" w:rsidP="00F756EB">
      <w:pPr>
        <w:textAlignment w:val="baseline"/>
        <w:rPr>
          <w:rFonts w:ascii="ＭＳ 明朝" w:eastAsia="ＭＳ 明朝" w:hAnsi="ＭＳ 明朝" w:cs="Times New Roman"/>
          <w:color w:val="000000"/>
          <w:spacing w:val="2"/>
          <w:kern w:val="0"/>
          <w:sz w:val="22"/>
        </w:rPr>
      </w:pPr>
    </w:p>
    <w:p w14:paraId="31F2F0D8" w14:textId="77777777" w:rsidR="00106248" w:rsidRDefault="00106248" w:rsidP="00F756EB">
      <w:pPr>
        <w:textAlignment w:val="baseline"/>
        <w:rPr>
          <w:rFonts w:ascii="ＭＳ 明朝" w:eastAsia="ＭＳ 明朝" w:hAnsi="ＭＳ 明朝" w:cs="Times New Roman"/>
          <w:color w:val="000000"/>
          <w:spacing w:val="2"/>
          <w:kern w:val="0"/>
          <w:sz w:val="22"/>
        </w:rPr>
      </w:pPr>
    </w:p>
    <w:p w14:paraId="4F522395" w14:textId="77777777" w:rsidR="00106248" w:rsidRDefault="00106248" w:rsidP="00F756EB">
      <w:pPr>
        <w:textAlignment w:val="baseline"/>
        <w:rPr>
          <w:rFonts w:ascii="ＭＳ 明朝" w:eastAsia="ＭＳ 明朝" w:hAnsi="ＭＳ 明朝" w:cs="Times New Roman"/>
          <w:color w:val="000000"/>
          <w:spacing w:val="2"/>
          <w:kern w:val="0"/>
          <w:sz w:val="22"/>
        </w:rPr>
      </w:pPr>
    </w:p>
    <w:p w14:paraId="3B03ECD9" w14:textId="77777777" w:rsidR="00106248" w:rsidRDefault="00106248" w:rsidP="00F756EB">
      <w:pPr>
        <w:textAlignment w:val="baseline"/>
        <w:rPr>
          <w:rFonts w:ascii="ＭＳ 明朝" w:eastAsia="ＭＳ 明朝" w:hAnsi="ＭＳ 明朝" w:cs="Times New Roman"/>
          <w:color w:val="000000"/>
          <w:spacing w:val="2"/>
          <w:kern w:val="0"/>
          <w:sz w:val="22"/>
        </w:rPr>
      </w:pPr>
    </w:p>
    <w:p w14:paraId="05CF0B32" w14:textId="77777777" w:rsidR="00106248" w:rsidRDefault="00106248" w:rsidP="00F756EB">
      <w:pPr>
        <w:textAlignment w:val="baseline"/>
        <w:rPr>
          <w:rFonts w:ascii="ＭＳ 明朝" w:eastAsia="ＭＳ 明朝" w:hAnsi="ＭＳ 明朝" w:cs="Times New Roman"/>
          <w:color w:val="000000"/>
          <w:spacing w:val="2"/>
          <w:kern w:val="0"/>
          <w:sz w:val="22"/>
        </w:rPr>
      </w:pPr>
    </w:p>
    <w:p w14:paraId="0F8F9F57" w14:textId="77777777" w:rsidR="00106248" w:rsidRDefault="00106248" w:rsidP="00F756EB">
      <w:pPr>
        <w:textAlignment w:val="baseline"/>
        <w:rPr>
          <w:rFonts w:ascii="ＭＳ 明朝" w:eastAsia="ＭＳ 明朝" w:hAnsi="ＭＳ 明朝" w:cs="Times New Roman"/>
          <w:color w:val="000000"/>
          <w:spacing w:val="2"/>
          <w:kern w:val="0"/>
          <w:sz w:val="22"/>
        </w:rPr>
      </w:pPr>
    </w:p>
    <w:p w14:paraId="6B7DAEFE" w14:textId="77777777" w:rsidR="00106248" w:rsidRPr="003D084B" w:rsidRDefault="00106248" w:rsidP="00106248">
      <w:pPr>
        <w:overflowPunct w:val="0"/>
        <w:spacing w:line="360" w:lineRule="exact"/>
        <w:jc w:val="center"/>
        <w:textAlignment w:val="baseline"/>
        <w:rPr>
          <w:rFonts w:ascii="ＭＳ 明朝" w:eastAsia="ＭＳ ゴシック" w:hAnsi="Times New Roman" w:cs="ＭＳ ゴシック"/>
          <w:color w:val="000000" w:themeColor="text1"/>
          <w:kern w:val="0"/>
          <w:sz w:val="24"/>
          <w:szCs w:val="24"/>
        </w:rPr>
      </w:pPr>
      <w:r w:rsidRPr="003D084B">
        <w:rPr>
          <w:rFonts w:ascii="ＭＳ 明朝" w:eastAsia="ＭＳ ゴシック" w:hAnsi="Times New Roman" w:cs="ＭＳ ゴシック" w:hint="eastAsia"/>
          <w:color w:val="000000" w:themeColor="text1"/>
          <w:kern w:val="0"/>
          <w:sz w:val="24"/>
          <w:szCs w:val="24"/>
        </w:rPr>
        <w:t>宮崎県ふるさと納税返礼品提供事業仕様書</w:t>
      </w:r>
    </w:p>
    <w:p w14:paraId="4FAF2E20" w14:textId="77777777" w:rsidR="00106248" w:rsidRPr="003D084B" w:rsidRDefault="00106248" w:rsidP="00106248">
      <w:pPr>
        <w:overflowPunct w:val="0"/>
        <w:spacing w:afterLines="50" w:after="202" w:line="280" w:lineRule="exact"/>
        <w:textAlignment w:val="baseline"/>
        <w:rPr>
          <w:rFonts w:ascii="ＭＳ 明朝" w:eastAsia="ＭＳ 明朝" w:hAnsi="Times New Roman" w:cs="Times New Roman"/>
          <w:color w:val="000000" w:themeColor="text1"/>
          <w:kern w:val="0"/>
          <w:sz w:val="24"/>
          <w:szCs w:val="24"/>
        </w:rPr>
      </w:pPr>
    </w:p>
    <w:p w14:paraId="0E89522D" w14:textId="77777777" w:rsidR="00106248" w:rsidRPr="003D084B" w:rsidRDefault="00106248" w:rsidP="00106248">
      <w:pPr>
        <w:tabs>
          <w:tab w:val="left" w:pos="478"/>
        </w:tabs>
        <w:overflowPunct w:val="0"/>
        <w:spacing w:line="340" w:lineRule="exact"/>
        <w:textAlignment w:val="baseline"/>
        <w:rPr>
          <w:rFonts w:ascii="Times New Roman" w:eastAsia="ＭＳ 明朝" w:hAnsi="Times New Roman" w:cs="ＭＳ 明朝"/>
          <w:color w:val="000000" w:themeColor="text1"/>
          <w:kern w:val="0"/>
          <w:sz w:val="24"/>
          <w:szCs w:val="24"/>
        </w:rPr>
      </w:pPr>
      <w:r w:rsidRPr="003D084B">
        <w:rPr>
          <w:rFonts w:ascii="Times New Roman" w:eastAsia="ＭＳ 明朝" w:hAnsi="Times New Roman" w:cs="ＭＳ 明朝" w:hint="eastAsia"/>
          <w:color w:val="000000" w:themeColor="text1"/>
          <w:kern w:val="0"/>
          <w:sz w:val="24"/>
          <w:szCs w:val="24"/>
        </w:rPr>
        <w:t xml:space="preserve">　事業の仕様は以下のとおりとする。なお、甲を県、乙を事業者とするほかは、この仕様書において使用する用語は、特段の定めのない限り、契約書において使用する用語の例による。</w:t>
      </w:r>
    </w:p>
    <w:p w14:paraId="452245F0" w14:textId="77777777" w:rsidR="00106248" w:rsidRPr="003D084B" w:rsidRDefault="00106248" w:rsidP="00106248">
      <w:pPr>
        <w:tabs>
          <w:tab w:val="left" w:pos="478"/>
        </w:tabs>
        <w:overflowPunct w:val="0"/>
        <w:spacing w:line="340" w:lineRule="exact"/>
        <w:textAlignment w:val="baseline"/>
        <w:rPr>
          <w:rFonts w:ascii="ＭＳ ゴシック" w:eastAsia="ＭＳ ゴシック" w:hAnsi="ＭＳ ゴシック" w:cs="ＭＳ ゴシック"/>
          <w:color w:val="000000" w:themeColor="text1"/>
          <w:kern w:val="0"/>
          <w:sz w:val="24"/>
          <w:szCs w:val="24"/>
        </w:rPr>
      </w:pPr>
    </w:p>
    <w:p w14:paraId="4EE1EDDD" w14:textId="77777777" w:rsidR="00106248" w:rsidRPr="003D084B" w:rsidRDefault="00106248" w:rsidP="00106248">
      <w:pPr>
        <w:tabs>
          <w:tab w:val="left" w:pos="478"/>
        </w:tabs>
        <w:overflowPunct w:val="0"/>
        <w:spacing w:line="340" w:lineRule="exact"/>
        <w:textAlignment w:val="baseline"/>
        <w:rPr>
          <w:rFonts w:ascii="ＭＳ ゴシック" w:eastAsia="ＭＳ ゴシック" w:hAnsi="ＭＳ ゴシック" w:cs="ＭＳ ゴシック"/>
          <w:color w:val="000000" w:themeColor="text1"/>
          <w:kern w:val="0"/>
          <w:sz w:val="24"/>
          <w:szCs w:val="24"/>
        </w:rPr>
      </w:pPr>
      <w:r w:rsidRPr="003D084B">
        <w:rPr>
          <w:rFonts w:ascii="ＭＳ ゴシック" w:eastAsia="ＭＳ ゴシック" w:hAnsi="ＭＳ ゴシック" w:cs="ＭＳ ゴシック" w:hint="eastAsia"/>
          <w:color w:val="000000" w:themeColor="text1"/>
          <w:kern w:val="0"/>
          <w:sz w:val="24"/>
          <w:szCs w:val="24"/>
        </w:rPr>
        <w:t>第１　業務概要</w:t>
      </w:r>
    </w:p>
    <w:p w14:paraId="4C6F23C8" w14:textId="77777777" w:rsidR="00106248" w:rsidRPr="003D084B" w:rsidRDefault="00106248" w:rsidP="00106248">
      <w:pPr>
        <w:tabs>
          <w:tab w:val="left" w:pos="478"/>
        </w:tabs>
        <w:overflowPunct w:val="0"/>
        <w:spacing w:line="340" w:lineRule="exact"/>
        <w:ind w:left="1196" w:hanging="1196"/>
        <w:textAlignment w:val="baseline"/>
        <w:rPr>
          <w:rFonts w:ascii="Times New Roman" w:eastAsia="ＭＳ 明朝" w:hAnsi="Times New Roman" w:cs="ＭＳ 明朝"/>
          <w:color w:val="000000" w:themeColor="text1"/>
          <w:kern w:val="0"/>
          <w:sz w:val="24"/>
          <w:szCs w:val="24"/>
        </w:rPr>
      </w:pPr>
      <w:r w:rsidRPr="003D084B">
        <w:rPr>
          <w:rFonts w:ascii="Times New Roman" w:eastAsia="ＭＳ 明朝" w:hAnsi="Times New Roman" w:cs="ＭＳ 明朝" w:hint="eastAsia"/>
          <w:color w:val="000000" w:themeColor="text1"/>
          <w:kern w:val="0"/>
          <w:sz w:val="24"/>
          <w:szCs w:val="24"/>
        </w:rPr>
        <w:t xml:space="preserve">　　本業務は、「日本のひなた宮崎県」の魅力を全国へ発信し、本県の認知度向上及び</w:t>
      </w:r>
    </w:p>
    <w:p w14:paraId="5EBC8A18" w14:textId="77777777" w:rsidR="00106248" w:rsidRPr="003D084B" w:rsidRDefault="00106248" w:rsidP="00106248">
      <w:pPr>
        <w:tabs>
          <w:tab w:val="left" w:pos="478"/>
        </w:tabs>
        <w:overflowPunct w:val="0"/>
        <w:spacing w:line="340" w:lineRule="exact"/>
        <w:ind w:leftChars="100" w:left="216"/>
        <w:textAlignment w:val="baseline"/>
        <w:rPr>
          <w:rFonts w:ascii="ＭＳ 明朝" w:eastAsia="ＭＳ 明朝" w:hAnsi="Times New Roman" w:cs="Times New Roman"/>
          <w:color w:val="000000" w:themeColor="text1"/>
          <w:kern w:val="0"/>
          <w:sz w:val="24"/>
          <w:szCs w:val="24"/>
        </w:rPr>
      </w:pPr>
      <w:r w:rsidRPr="003D084B">
        <w:rPr>
          <w:rFonts w:ascii="Times New Roman" w:eastAsia="ＭＳ 明朝" w:hAnsi="Times New Roman" w:cs="ＭＳ 明朝" w:hint="eastAsia"/>
          <w:color w:val="000000" w:themeColor="text1"/>
          <w:kern w:val="0"/>
          <w:sz w:val="24"/>
          <w:szCs w:val="24"/>
        </w:rPr>
        <w:t>県産品の振興等を推進するために、寄附者に対して送付する返礼品の提供に関する業務等を委託するものである。</w:t>
      </w:r>
    </w:p>
    <w:p w14:paraId="020A9DC7" w14:textId="77777777" w:rsidR="00106248" w:rsidRPr="003D084B" w:rsidRDefault="00106248" w:rsidP="00106248">
      <w:pPr>
        <w:overflowPunct w:val="0"/>
        <w:spacing w:line="340" w:lineRule="exact"/>
        <w:textAlignment w:val="baseline"/>
        <w:rPr>
          <w:rFonts w:ascii="ＭＳ 明朝" w:eastAsia="ＭＳ 明朝" w:hAnsi="Times New Roman" w:cs="Times New Roman"/>
          <w:color w:val="000000" w:themeColor="text1"/>
          <w:kern w:val="0"/>
          <w:sz w:val="24"/>
          <w:szCs w:val="24"/>
        </w:rPr>
      </w:pPr>
    </w:p>
    <w:p w14:paraId="6C5393B6" w14:textId="77777777" w:rsidR="00106248" w:rsidRPr="003D084B" w:rsidRDefault="00106248" w:rsidP="00106248">
      <w:pPr>
        <w:overflowPunct w:val="0"/>
        <w:spacing w:line="340" w:lineRule="exact"/>
        <w:textAlignment w:val="baseline"/>
        <w:rPr>
          <w:rFonts w:ascii="ＭＳ 明朝" w:eastAsia="ＭＳ 明朝" w:hAnsi="Times New Roman" w:cs="Times New Roman"/>
          <w:color w:val="000000" w:themeColor="text1"/>
          <w:kern w:val="0"/>
          <w:sz w:val="24"/>
          <w:szCs w:val="24"/>
        </w:rPr>
      </w:pPr>
    </w:p>
    <w:p w14:paraId="5D56A4B4" w14:textId="77777777" w:rsidR="00106248" w:rsidRPr="003D084B" w:rsidRDefault="00106248" w:rsidP="00106248">
      <w:pPr>
        <w:overflowPunct w:val="0"/>
        <w:spacing w:line="340" w:lineRule="exact"/>
        <w:textAlignment w:val="baseline"/>
        <w:rPr>
          <w:rFonts w:ascii="ＭＳ ゴシック" w:eastAsia="ＭＳ ゴシック" w:hAnsi="ＭＳ ゴシック" w:cs="Times New Roman"/>
          <w:color w:val="000000" w:themeColor="text1"/>
          <w:kern w:val="0"/>
          <w:sz w:val="24"/>
          <w:szCs w:val="24"/>
        </w:rPr>
      </w:pPr>
      <w:r w:rsidRPr="003D084B">
        <w:rPr>
          <w:rFonts w:ascii="ＭＳ ゴシック" w:eastAsia="ＭＳ ゴシック" w:hAnsi="ＭＳ ゴシック" w:cs="ＭＳ ゴシック" w:hint="eastAsia"/>
          <w:color w:val="000000" w:themeColor="text1"/>
          <w:kern w:val="0"/>
          <w:sz w:val="24"/>
          <w:szCs w:val="24"/>
        </w:rPr>
        <w:t>第２　業務内容</w:t>
      </w:r>
    </w:p>
    <w:p w14:paraId="5FF97A69" w14:textId="77777777" w:rsidR="00106248" w:rsidRPr="003D084B" w:rsidRDefault="00106248" w:rsidP="00106248">
      <w:pPr>
        <w:overflowPunct w:val="0"/>
        <w:spacing w:line="340" w:lineRule="exact"/>
        <w:ind w:left="246" w:hangingChars="100" w:hanging="246"/>
        <w:textAlignment w:val="baseline"/>
        <w:rPr>
          <w:rFonts w:ascii="Times New Roman" w:eastAsia="ＭＳ 明朝" w:hAnsi="Times New Roman" w:cs="ＭＳ 明朝"/>
          <w:color w:val="000000" w:themeColor="text1"/>
          <w:kern w:val="0"/>
          <w:sz w:val="24"/>
          <w:szCs w:val="24"/>
        </w:rPr>
      </w:pPr>
      <w:r w:rsidRPr="003D084B">
        <w:rPr>
          <w:rFonts w:ascii="Times New Roman" w:eastAsia="ＭＳ 明朝" w:hAnsi="Times New Roman" w:cs="ＭＳ 明朝" w:hint="eastAsia"/>
          <w:color w:val="000000" w:themeColor="text1"/>
          <w:kern w:val="0"/>
          <w:sz w:val="24"/>
          <w:szCs w:val="24"/>
        </w:rPr>
        <w:t xml:space="preserve">　　事業者は、寄附者に対して送付する返礼品の提供に関する業務等について、次に掲げる業務を履行するものとする。</w:t>
      </w:r>
    </w:p>
    <w:p w14:paraId="00D9F301" w14:textId="77777777" w:rsidR="00106248" w:rsidRPr="003D084B" w:rsidRDefault="00106248" w:rsidP="00106248">
      <w:pPr>
        <w:overflowPunct w:val="0"/>
        <w:spacing w:line="340" w:lineRule="exact"/>
        <w:ind w:left="246" w:hangingChars="100" w:hanging="246"/>
        <w:textAlignment w:val="baseline"/>
        <w:rPr>
          <w:rFonts w:ascii="Times New Roman" w:eastAsia="ＭＳ 明朝" w:hAnsi="Times New Roman" w:cs="ＭＳ 明朝"/>
          <w:color w:val="000000" w:themeColor="text1"/>
          <w:kern w:val="0"/>
          <w:sz w:val="24"/>
          <w:szCs w:val="24"/>
        </w:rPr>
      </w:pPr>
      <w:r w:rsidRPr="003D084B">
        <w:rPr>
          <w:rFonts w:ascii="Times New Roman" w:eastAsia="ＭＳ 明朝" w:hAnsi="Times New Roman" w:cs="ＭＳ 明朝" w:hint="eastAsia"/>
          <w:color w:val="000000" w:themeColor="text1"/>
          <w:kern w:val="0"/>
          <w:sz w:val="24"/>
          <w:szCs w:val="24"/>
        </w:rPr>
        <w:t xml:space="preserve">　　なお、県がふるさと納税に係る管理業務の全部又は一部を管理事業者に委託した場合は、当該業務委託の内容に応じて、返礼品の配送期日、方法、場所等について、当該管理事業者を通じて示すものとする。</w:t>
      </w:r>
    </w:p>
    <w:p w14:paraId="444C0D35" w14:textId="77777777" w:rsidR="00106248" w:rsidRPr="003D084B" w:rsidRDefault="00106248" w:rsidP="00106248">
      <w:pPr>
        <w:overflowPunct w:val="0"/>
        <w:spacing w:line="340" w:lineRule="exact"/>
        <w:ind w:left="246" w:hangingChars="100" w:hanging="246"/>
        <w:textAlignment w:val="baseline"/>
        <w:rPr>
          <w:rFonts w:ascii="Times New Roman" w:eastAsia="ＭＳ 明朝" w:hAnsi="Times New Roman" w:cs="ＭＳ 明朝"/>
          <w:color w:val="000000" w:themeColor="text1"/>
          <w:kern w:val="0"/>
          <w:sz w:val="24"/>
          <w:szCs w:val="24"/>
        </w:rPr>
      </w:pPr>
      <w:r w:rsidRPr="003D084B">
        <w:rPr>
          <w:rFonts w:ascii="Times New Roman" w:eastAsia="ＭＳ 明朝" w:hAnsi="Times New Roman" w:cs="ＭＳ 明朝" w:hint="eastAsia"/>
          <w:color w:val="000000" w:themeColor="text1"/>
          <w:kern w:val="0"/>
          <w:sz w:val="24"/>
          <w:szCs w:val="24"/>
        </w:rPr>
        <w:t xml:space="preserve">　１　返礼品の提供に関する業務</w:t>
      </w:r>
    </w:p>
    <w:p w14:paraId="34A38BAA" w14:textId="77777777" w:rsidR="00106248" w:rsidRPr="003D084B" w:rsidRDefault="00106248" w:rsidP="00106248">
      <w:pPr>
        <w:overflowPunct w:val="0"/>
        <w:spacing w:line="340" w:lineRule="exact"/>
        <w:ind w:left="246" w:hangingChars="100" w:hanging="246"/>
        <w:textAlignment w:val="baseline"/>
        <w:rPr>
          <w:rFonts w:ascii="Times New Roman" w:eastAsia="ＭＳ 明朝" w:hAnsi="Times New Roman" w:cs="ＭＳ 明朝"/>
          <w:color w:val="000000" w:themeColor="text1"/>
          <w:kern w:val="0"/>
          <w:sz w:val="24"/>
          <w:szCs w:val="24"/>
        </w:rPr>
      </w:pPr>
      <w:r w:rsidRPr="003D084B">
        <w:rPr>
          <w:rFonts w:ascii="Times New Roman" w:eastAsia="ＭＳ 明朝" w:hAnsi="Times New Roman" w:cs="ＭＳ 明朝" w:hint="eastAsia"/>
          <w:color w:val="000000" w:themeColor="text1"/>
          <w:kern w:val="0"/>
          <w:sz w:val="24"/>
          <w:szCs w:val="24"/>
        </w:rPr>
        <w:t xml:space="preserve">　　⑴　返礼品の調達に関する業務</w:t>
      </w:r>
    </w:p>
    <w:p w14:paraId="0131BCCC" w14:textId="77777777" w:rsidR="00106248" w:rsidRPr="003D084B" w:rsidRDefault="00106248" w:rsidP="00106248">
      <w:pPr>
        <w:overflowPunct w:val="0"/>
        <w:spacing w:line="340" w:lineRule="exact"/>
        <w:ind w:left="984" w:hangingChars="400" w:hanging="984"/>
        <w:textAlignment w:val="baseline"/>
        <w:rPr>
          <w:rFonts w:ascii="Times New Roman" w:eastAsia="ＭＳ 明朝" w:hAnsi="Times New Roman" w:cs="ＭＳ 明朝"/>
          <w:color w:val="000000" w:themeColor="text1"/>
          <w:kern w:val="0"/>
          <w:sz w:val="24"/>
          <w:szCs w:val="24"/>
        </w:rPr>
      </w:pPr>
      <w:r w:rsidRPr="003D084B">
        <w:rPr>
          <w:rFonts w:ascii="Times New Roman" w:eastAsia="ＭＳ 明朝" w:hAnsi="Times New Roman" w:cs="ＭＳ 明朝" w:hint="eastAsia"/>
          <w:color w:val="000000" w:themeColor="text1"/>
          <w:kern w:val="0"/>
          <w:sz w:val="24"/>
          <w:szCs w:val="24"/>
        </w:rPr>
        <w:t xml:space="preserve">　　　ア　地場産品基準及び食品表示法その他ふるさと納税関係法令を遵守した返礼品の品質管理及び安定的な供給</w:t>
      </w:r>
    </w:p>
    <w:p w14:paraId="6C248EE3" w14:textId="77777777" w:rsidR="00106248" w:rsidRPr="003D084B" w:rsidRDefault="00106248" w:rsidP="00106248">
      <w:pPr>
        <w:overflowPunct w:val="0"/>
        <w:spacing w:line="340" w:lineRule="exact"/>
        <w:ind w:left="984" w:hangingChars="400" w:hanging="984"/>
        <w:textAlignment w:val="baseline"/>
        <w:rPr>
          <w:rFonts w:ascii="Times New Roman" w:eastAsia="ＭＳ 明朝" w:hAnsi="Times New Roman" w:cs="ＭＳ 明朝"/>
          <w:color w:val="000000" w:themeColor="text1"/>
          <w:kern w:val="0"/>
          <w:sz w:val="24"/>
          <w:szCs w:val="24"/>
        </w:rPr>
      </w:pPr>
      <w:r w:rsidRPr="003D084B">
        <w:rPr>
          <w:rFonts w:ascii="Times New Roman" w:eastAsia="ＭＳ 明朝" w:hAnsi="Times New Roman" w:cs="ＭＳ 明朝" w:hint="eastAsia"/>
          <w:color w:val="000000" w:themeColor="text1"/>
          <w:kern w:val="0"/>
          <w:sz w:val="24"/>
          <w:szCs w:val="24"/>
        </w:rPr>
        <w:t xml:space="preserve">　　⑵　返礼品の配送に係る業務</w:t>
      </w:r>
    </w:p>
    <w:p w14:paraId="518A7DD2" w14:textId="77777777" w:rsidR="00106248" w:rsidRPr="003D084B" w:rsidRDefault="00106248" w:rsidP="00106248">
      <w:pPr>
        <w:overflowPunct w:val="0"/>
        <w:spacing w:line="340" w:lineRule="exact"/>
        <w:ind w:left="984" w:hangingChars="400" w:hanging="984"/>
        <w:textAlignment w:val="baseline"/>
        <w:rPr>
          <w:rFonts w:ascii="Times New Roman" w:eastAsia="ＭＳ 明朝" w:hAnsi="Times New Roman" w:cs="ＭＳ 明朝"/>
          <w:color w:val="000000" w:themeColor="text1"/>
          <w:kern w:val="0"/>
          <w:sz w:val="24"/>
          <w:szCs w:val="24"/>
        </w:rPr>
      </w:pPr>
      <w:r w:rsidRPr="003D084B">
        <w:rPr>
          <w:rFonts w:ascii="Times New Roman" w:eastAsia="ＭＳ 明朝" w:hAnsi="Times New Roman" w:cs="ＭＳ 明朝" w:hint="eastAsia"/>
          <w:color w:val="000000" w:themeColor="text1"/>
          <w:kern w:val="0"/>
          <w:sz w:val="24"/>
          <w:szCs w:val="24"/>
        </w:rPr>
        <w:t xml:space="preserve">　　　ア　県の指定する期日を厳守した返礼品の配送</w:t>
      </w:r>
    </w:p>
    <w:p w14:paraId="4909C11F" w14:textId="77777777" w:rsidR="00106248" w:rsidRPr="003D084B" w:rsidRDefault="00106248" w:rsidP="00106248">
      <w:pPr>
        <w:overflowPunct w:val="0"/>
        <w:spacing w:line="340" w:lineRule="exact"/>
        <w:ind w:left="984" w:hangingChars="400" w:hanging="984"/>
        <w:textAlignment w:val="baseline"/>
        <w:rPr>
          <w:rFonts w:ascii="Times New Roman" w:eastAsia="ＭＳ 明朝" w:hAnsi="Times New Roman" w:cs="ＭＳ 明朝"/>
          <w:color w:val="000000" w:themeColor="text1"/>
          <w:kern w:val="0"/>
          <w:sz w:val="24"/>
          <w:szCs w:val="24"/>
        </w:rPr>
      </w:pPr>
      <w:r w:rsidRPr="003D084B">
        <w:rPr>
          <w:rFonts w:ascii="Times New Roman" w:eastAsia="ＭＳ 明朝" w:hAnsi="Times New Roman" w:cs="ＭＳ 明朝" w:hint="eastAsia"/>
          <w:color w:val="000000" w:themeColor="text1"/>
          <w:kern w:val="0"/>
          <w:sz w:val="24"/>
          <w:szCs w:val="24"/>
        </w:rPr>
        <w:t xml:space="preserve">　　　イ　（県の指定する期日までに返礼品の配送を完了しない場合）県への速やかな報告及び県からの指示への対応</w:t>
      </w:r>
    </w:p>
    <w:p w14:paraId="1642A851" w14:textId="77777777" w:rsidR="00106248" w:rsidRPr="003D084B" w:rsidRDefault="00106248" w:rsidP="00106248">
      <w:pPr>
        <w:overflowPunct w:val="0"/>
        <w:spacing w:line="340" w:lineRule="exact"/>
        <w:ind w:left="984" w:hangingChars="400" w:hanging="984"/>
        <w:textAlignment w:val="baseline"/>
        <w:rPr>
          <w:rFonts w:ascii="Times New Roman" w:eastAsia="ＭＳ 明朝" w:hAnsi="Times New Roman" w:cs="ＭＳ 明朝"/>
          <w:color w:val="000000" w:themeColor="text1"/>
          <w:kern w:val="0"/>
          <w:sz w:val="24"/>
          <w:szCs w:val="24"/>
        </w:rPr>
      </w:pPr>
      <w:r w:rsidRPr="003D084B">
        <w:rPr>
          <w:rFonts w:ascii="Times New Roman" w:eastAsia="ＭＳ 明朝" w:hAnsi="Times New Roman" w:cs="ＭＳ 明朝" w:hint="eastAsia"/>
          <w:color w:val="000000" w:themeColor="text1"/>
          <w:kern w:val="0"/>
          <w:sz w:val="24"/>
          <w:szCs w:val="24"/>
        </w:rPr>
        <w:t xml:space="preserve">　　　ウ　（寄附者の不在等により返礼品が配送業者（ヤマト運輸等）保管となった場合）配送業者から事業者への迅速な連絡体制の構築及び事業者から県への迅速な報告体制の構築</w:t>
      </w:r>
    </w:p>
    <w:p w14:paraId="163FEE0A" w14:textId="77777777" w:rsidR="00106248" w:rsidRPr="003D084B" w:rsidRDefault="00106248" w:rsidP="00106248">
      <w:pPr>
        <w:overflowPunct w:val="0"/>
        <w:spacing w:line="340" w:lineRule="exact"/>
        <w:ind w:left="984" w:hangingChars="400" w:hanging="984"/>
        <w:textAlignment w:val="baseline"/>
        <w:rPr>
          <w:rFonts w:ascii="Times New Roman" w:eastAsia="ＭＳ 明朝" w:hAnsi="Times New Roman" w:cs="ＭＳ 明朝"/>
          <w:color w:val="000000" w:themeColor="text1"/>
          <w:kern w:val="0"/>
          <w:sz w:val="24"/>
          <w:szCs w:val="24"/>
        </w:rPr>
      </w:pPr>
      <w:r w:rsidRPr="003D084B">
        <w:rPr>
          <w:rFonts w:ascii="Times New Roman" w:eastAsia="ＭＳ 明朝" w:hAnsi="Times New Roman" w:cs="ＭＳ 明朝" w:hint="eastAsia"/>
          <w:color w:val="000000" w:themeColor="text1"/>
          <w:kern w:val="0"/>
          <w:sz w:val="24"/>
          <w:szCs w:val="24"/>
        </w:rPr>
        <w:t xml:space="preserve">　　　エ　（寄附者の不在等により返礼品の配送が完了しない場合）再配送のための手配</w:t>
      </w:r>
    </w:p>
    <w:p w14:paraId="2D9BBB78" w14:textId="77777777" w:rsidR="00106248" w:rsidRPr="003D084B" w:rsidRDefault="00106248" w:rsidP="00106248">
      <w:pPr>
        <w:overflowPunct w:val="0"/>
        <w:spacing w:line="340" w:lineRule="exact"/>
        <w:ind w:left="984" w:hangingChars="400" w:hanging="984"/>
        <w:textAlignment w:val="baseline"/>
        <w:rPr>
          <w:rFonts w:ascii="Times New Roman" w:eastAsia="ＭＳ 明朝" w:hAnsi="Times New Roman" w:cs="ＭＳ 明朝"/>
          <w:color w:val="000000" w:themeColor="text1"/>
          <w:kern w:val="0"/>
          <w:sz w:val="24"/>
          <w:szCs w:val="24"/>
        </w:rPr>
      </w:pPr>
      <w:r w:rsidRPr="003D084B">
        <w:rPr>
          <w:rFonts w:ascii="Times New Roman" w:eastAsia="ＭＳ 明朝" w:hAnsi="Times New Roman" w:cs="ＭＳ 明朝" w:hint="eastAsia"/>
          <w:color w:val="000000" w:themeColor="text1"/>
          <w:kern w:val="0"/>
          <w:sz w:val="24"/>
          <w:szCs w:val="24"/>
        </w:rPr>
        <w:t xml:space="preserve">　　　オ　返礼品の品質を保持できる輸送方法、輸送手段による配送</w:t>
      </w:r>
    </w:p>
    <w:p w14:paraId="4A73A929" w14:textId="77777777" w:rsidR="00106248" w:rsidRPr="003D084B" w:rsidRDefault="00106248" w:rsidP="00106248">
      <w:pPr>
        <w:overflowPunct w:val="0"/>
        <w:spacing w:line="340" w:lineRule="exact"/>
        <w:ind w:left="984" w:hangingChars="400" w:hanging="984"/>
        <w:textAlignment w:val="baseline"/>
        <w:rPr>
          <w:rFonts w:ascii="Times New Roman" w:eastAsia="ＭＳ 明朝" w:hAnsi="Times New Roman" w:cs="ＭＳ 明朝"/>
          <w:color w:val="000000" w:themeColor="text1"/>
          <w:kern w:val="0"/>
          <w:sz w:val="24"/>
          <w:szCs w:val="24"/>
        </w:rPr>
      </w:pPr>
      <w:r w:rsidRPr="003D084B">
        <w:rPr>
          <w:rFonts w:ascii="Times New Roman" w:eastAsia="ＭＳ 明朝" w:hAnsi="Times New Roman" w:cs="ＭＳ 明朝" w:hint="eastAsia"/>
          <w:color w:val="000000" w:themeColor="text1"/>
          <w:kern w:val="0"/>
          <w:sz w:val="24"/>
          <w:szCs w:val="24"/>
        </w:rPr>
        <w:t xml:space="preserve">　　　カ　県の指定する書類（パンフレット）等の同梱</w:t>
      </w:r>
    </w:p>
    <w:p w14:paraId="522D5712" w14:textId="77777777" w:rsidR="00106248" w:rsidRPr="003D084B" w:rsidRDefault="00106248" w:rsidP="00106248">
      <w:pPr>
        <w:overflowPunct w:val="0"/>
        <w:spacing w:line="340" w:lineRule="exact"/>
        <w:ind w:left="984" w:hangingChars="400" w:hanging="984"/>
        <w:textAlignment w:val="baseline"/>
        <w:rPr>
          <w:rFonts w:ascii="Times New Roman" w:eastAsia="ＭＳ 明朝" w:hAnsi="Times New Roman" w:cs="ＭＳ 明朝"/>
          <w:color w:val="000000" w:themeColor="text1"/>
          <w:kern w:val="0"/>
          <w:sz w:val="24"/>
          <w:szCs w:val="24"/>
        </w:rPr>
      </w:pPr>
      <w:r w:rsidRPr="003D084B">
        <w:rPr>
          <w:rFonts w:ascii="Times New Roman" w:eastAsia="ＭＳ 明朝" w:hAnsi="Times New Roman" w:cs="ＭＳ 明朝" w:hint="eastAsia"/>
          <w:color w:val="000000" w:themeColor="text1"/>
          <w:kern w:val="0"/>
          <w:sz w:val="24"/>
          <w:szCs w:val="24"/>
        </w:rPr>
        <w:t xml:space="preserve">　　　キ　返礼品の取扱説明書等、寄附者の満足度向上に資する取組の実施</w:t>
      </w:r>
    </w:p>
    <w:p w14:paraId="30722AD3" w14:textId="77777777" w:rsidR="00106248" w:rsidRPr="003D084B" w:rsidRDefault="00106248" w:rsidP="00106248">
      <w:pPr>
        <w:overflowPunct w:val="0"/>
        <w:spacing w:line="340" w:lineRule="exact"/>
        <w:textAlignment w:val="baseline"/>
        <w:rPr>
          <w:rFonts w:ascii="Times New Roman" w:eastAsia="ＭＳ 明朝" w:hAnsi="Times New Roman" w:cs="ＭＳ 明朝"/>
          <w:color w:val="000000" w:themeColor="text1"/>
          <w:kern w:val="0"/>
          <w:sz w:val="24"/>
          <w:szCs w:val="24"/>
        </w:rPr>
      </w:pPr>
      <w:r w:rsidRPr="003D084B">
        <w:rPr>
          <w:rFonts w:ascii="Times New Roman" w:eastAsia="ＭＳ 明朝" w:hAnsi="Times New Roman" w:cs="ＭＳ 明朝" w:hint="eastAsia"/>
          <w:color w:val="000000" w:themeColor="text1"/>
          <w:kern w:val="0"/>
          <w:sz w:val="24"/>
          <w:szCs w:val="24"/>
        </w:rPr>
        <w:t xml:space="preserve">　２　寄附者からの問合せに関する業務</w:t>
      </w:r>
    </w:p>
    <w:p w14:paraId="26E1BFF7" w14:textId="77777777" w:rsidR="00106248" w:rsidRPr="003D084B" w:rsidRDefault="00106248" w:rsidP="00106248">
      <w:pPr>
        <w:overflowPunct w:val="0"/>
        <w:spacing w:line="340" w:lineRule="exact"/>
        <w:ind w:left="738" w:hangingChars="300" w:hanging="738"/>
        <w:textAlignment w:val="baseline"/>
        <w:rPr>
          <w:rFonts w:ascii="Times New Roman" w:eastAsia="ＭＳ 明朝" w:hAnsi="Times New Roman" w:cs="ＭＳ 明朝"/>
          <w:color w:val="000000" w:themeColor="text1"/>
          <w:kern w:val="0"/>
          <w:sz w:val="24"/>
          <w:szCs w:val="24"/>
        </w:rPr>
      </w:pPr>
      <w:r w:rsidRPr="003D084B">
        <w:rPr>
          <w:rFonts w:ascii="Times New Roman" w:eastAsia="ＭＳ 明朝" w:hAnsi="Times New Roman" w:cs="ＭＳ 明朝" w:hint="eastAsia"/>
          <w:color w:val="000000" w:themeColor="text1"/>
          <w:kern w:val="0"/>
          <w:sz w:val="24"/>
          <w:szCs w:val="24"/>
        </w:rPr>
        <w:t xml:space="preserve">　　⑴　返礼品の取扱い方法などに関する説明（寄附者から説明を求められ、事業者からの説明が必要であると県が認めたときに限る。）</w:t>
      </w:r>
    </w:p>
    <w:p w14:paraId="3D8E1C01" w14:textId="77777777" w:rsidR="00106248" w:rsidRPr="003D084B" w:rsidRDefault="00106248" w:rsidP="00106248">
      <w:pPr>
        <w:overflowPunct w:val="0"/>
        <w:spacing w:line="340" w:lineRule="exact"/>
        <w:ind w:left="738" w:hangingChars="300" w:hanging="738"/>
        <w:textAlignment w:val="baseline"/>
        <w:rPr>
          <w:rFonts w:ascii="Times New Roman" w:eastAsia="ＭＳ 明朝" w:hAnsi="Times New Roman" w:cs="ＭＳ 明朝"/>
          <w:color w:val="000000" w:themeColor="text1"/>
          <w:kern w:val="0"/>
          <w:sz w:val="24"/>
          <w:szCs w:val="24"/>
        </w:rPr>
      </w:pPr>
      <w:r w:rsidRPr="003D084B">
        <w:rPr>
          <w:rFonts w:ascii="Times New Roman" w:eastAsia="ＭＳ 明朝" w:hAnsi="Times New Roman" w:cs="ＭＳ 明朝" w:hint="eastAsia"/>
          <w:color w:val="000000" w:themeColor="text1"/>
          <w:kern w:val="0"/>
          <w:sz w:val="24"/>
          <w:szCs w:val="24"/>
        </w:rPr>
        <w:t xml:space="preserve">　　⑵　寄附者から返礼品に関するクレームがあった際の迅速かつ丁寧な対応</w:t>
      </w:r>
      <w:r w:rsidRPr="003D084B">
        <w:rPr>
          <w:rFonts w:ascii="Times New Roman" w:eastAsia="ＭＳ 明朝" w:hAnsi="Times New Roman" w:cs="ＭＳ 明朝" w:hint="eastAsia"/>
          <w:color w:val="000000" w:themeColor="text1"/>
          <w:kern w:val="0"/>
          <w:sz w:val="24"/>
          <w:szCs w:val="24"/>
        </w:rPr>
        <w:lastRenderedPageBreak/>
        <w:t>（寄附者から回答を求められ、事業者からの回答が必要であると県が認めたときに限る。）</w:t>
      </w:r>
    </w:p>
    <w:p w14:paraId="0FD531D3" w14:textId="77777777" w:rsidR="00106248" w:rsidRPr="003D084B" w:rsidRDefault="00106248" w:rsidP="00106248">
      <w:pPr>
        <w:overflowPunct w:val="0"/>
        <w:spacing w:line="340" w:lineRule="exact"/>
        <w:textAlignment w:val="baseline"/>
        <w:rPr>
          <w:rFonts w:ascii="ＭＳ 明朝" w:eastAsia="ＭＳ 明朝" w:hAnsi="Times New Roman" w:cs="Times New Roman"/>
          <w:color w:val="000000" w:themeColor="text1"/>
          <w:kern w:val="0"/>
          <w:sz w:val="24"/>
          <w:szCs w:val="24"/>
        </w:rPr>
      </w:pPr>
    </w:p>
    <w:p w14:paraId="00E52EDE" w14:textId="77777777" w:rsidR="00106248" w:rsidRPr="003D084B" w:rsidRDefault="00106248" w:rsidP="00106248">
      <w:pPr>
        <w:tabs>
          <w:tab w:val="left" w:pos="478"/>
        </w:tabs>
        <w:overflowPunct w:val="0"/>
        <w:spacing w:line="360" w:lineRule="exact"/>
        <w:ind w:left="1196" w:hanging="1196"/>
        <w:textAlignment w:val="baseline"/>
        <w:rPr>
          <w:rFonts w:ascii="ＭＳ ゴシック" w:eastAsia="ＭＳ ゴシック" w:hAnsi="ＭＳ ゴシック" w:cs="ＭＳ ゴシック"/>
          <w:color w:val="000000" w:themeColor="text1"/>
          <w:kern w:val="0"/>
          <w:sz w:val="24"/>
          <w:szCs w:val="24"/>
        </w:rPr>
      </w:pPr>
      <w:r w:rsidRPr="003D084B">
        <w:rPr>
          <w:rFonts w:ascii="ＭＳ ゴシック" w:eastAsia="ＭＳ ゴシック" w:hAnsi="ＭＳ ゴシック" w:cs="ＭＳ ゴシック" w:hint="eastAsia"/>
          <w:color w:val="000000" w:themeColor="text1"/>
          <w:kern w:val="0"/>
          <w:sz w:val="24"/>
          <w:szCs w:val="24"/>
        </w:rPr>
        <w:t>第３　再配送に係る費用負担</w:t>
      </w:r>
    </w:p>
    <w:p w14:paraId="7343AB80" w14:textId="77777777" w:rsidR="00106248" w:rsidRPr="003D084B" w:rsidRDefault="00106248" w:rsidP="00106248">
      <w:pPr>
        <w:tabs>
          <w:tab w:val="left" w:pos="478"/>
        </w:tabs>
        <w:overflowPunct w:val="0"/>
        <w:spacing w:line="360" w:lineRule="exact"/>
        <w:ind w:left="246" w:hangingChars="100" w:hanging="246"/>
        <w:textAlignment w:val="baseline"/>
        <w:rPr>
          <w:rFonts w:ascii="ＭＳ 明朝" w:eastAsia="ＭＳ 明朝" w:hAnsi="ＭＳ 明朝" w:cs="ＭＳ ゴシック"/>
          <w:color w:val="000000" w:themeColor="text1"/>
          <w:kern w:val="0"/>
          <w:sz w:val="24"/>
          <w:szCs w:val="24"/>
        </w:rPr>
      </w:pPr>
      <w:r w:rsidRPr="003D084B">
        <w:rPr>
          <w:rFonts w:ascii="ＭＳ ゴシック" w:eastAsia="ＭＳ ゴシック" w:hAnsi="ＭＳ ゴシック" w:cs="ＭＳ ゴシック" w:hint="eastAsia"/>
          <w:color w:val="000000" w:themeColor="text1"/>
          <w:kern w:val="0"/>
          <w:sz w:val="24"/>
          <w:szCs w:val="24"/>
        </w:rPr>
        <w:t xml:space="preserve">　　</w:t>
      </w:r>
      <w:r w:rsidRPr="003D084B">
        <w:rPr>
          <w:rFonts w:ascii="ＭＳ 明朝" w:eastAsia="ＭＳ 明朝" w:hAnsi="ＭＳ 明朝" w:cs="ＭＳ ゴシック" w:hint="eastAsia"/>
          <w:color w:val="000000" w:themeColor="text1"/>
          <w:kern w:val="0"/>
          <w:sz w:val="24"/>
          <w:szCs w:val="24"/>
        </w:rPr>
        <w:t>再配送に係る返礼品調達経費（再配送</w:t>
      </w:r>
      <w:r w:rsidRPr="003D084B">
        <w:rPr>
          <w:rFonts w:ascii="Times New Roman" w:eastAsia="ＭＳ 明朝" w:hAnsi="Times New Roman" w:cs="ＭＳ 明朝" w:hint="eastAsia"/>
          <w:color w:val="000000" w:themeColor="text1"/>
          <w:kern w:val="0"/>
          <w:sz w:val="24"/>
          <w:szCs w:val="24"/>
        </w:rPr>
        <w:t>が必要</w:t>
      </w:r>
      <w:r w:rsidRPr="003D084B">
        <w:rPr>
          <w:rFonts w:ascii="ＭＳ 明朝" w:eastAsia="ＭＳ 明朝" w:hAnsi="ＭＳ 明朝" w:cs="ＭＳ ゴシック" w:hint="eastAsia"/>
          <w:color w:val="000000" w:themeColor="text1"/>
          <w:kern w:val="0"/>
          <w:sz w:val="24"/>
          <w:szCs w:val="24"/>
        </w:rPr>
        <w:t>となった</w:t>
      </w:r>
      <w:r w:rsidRPr="003D084B">
        <w:rPr>
          <w:rFonts w:ascii="Times New Roman" w:eastAsia="ＭＳ 明朝" w:hAnsi="Times New Roman" w:cs="ＭＳ 明朝" w:hint="eastAsia"/>
          <w:color w:val="000000" w:themeColor="text1"/>
          <w:kern w:val="0"/>
          <w:sz w:val="24"/>
          <w:szCs w:val="24"/>
        </w:rPr>
        <w:t>返礼品</w:t>
      </w:r>
      <w:r w:rsidRPr="003D084B">
        <w:rPr>
          <w:rFonts w:ascii="ＭＳ 明朝" w:eastAsia="ＭＳ 明朝" w:hAnsi="ＭＳ 明朝" w:cs="ＭＳ ゴシック" w:hint="eastAsia"/>
          <w:color w:val="000000" w:themeColor="text1"/>
          <w:kern w:val="0"/>
          <w:sz w:val="24"/>
          <w:szCs w:val="24"/>
        </w:rPr>
        <w:t>を改めて調達することなく再送できる場合を除く。）及び送料に関する費用負担は、次に掲げる表のとおりとし、疑義が生じた場合は、県と事業者が協議の上、県が決定するものとする。</w:t>
      </w:r>
    </w:p>
    <w:p w14:paraId="061737D4" w14:textId="77777777" w:rsidR="00106248" w:rsidRPr="003D084B" w:rsidRDefault="00106248" w:rsidP="00106248">
      <w:pPr>
        <w:tabs>
          <w:tab w:val="left" w:pos="478"/>
        </w:tabs>
        <w:overflowPunct w:val="0"/>
        <w:spacing w:line="360" w:lineRule="exact"/>
        <w:textAlignment w:val="baseline"/>
        <w:rPr>
          <w:rFonts w:ascii="ＭＳ 明朝" w:eastAsia="ＭＳ 明朝" w:hAnsi="ＭＳ 明朝" w:cs="ＭＳ ゴシック"/>
          <w:color w:val="000000" w:themeColor="text1"/>
          <w:kern w:val="0"/>
          <w:sz w:val="24"/>
          <w:szCs w:val="24"/>
        </w:rPr>
      </w:pPr>
    </w:p>
    <w:tbl>
      <w:tblPr>
        <w:tblStyle w:val="aa"/>
        <w:tblW w:w="0" w:type="auto"/>
        <w:tblInd w:w="279" w:type="dxa"/>
        <w:tblLook w:val="04A0" w:firstRow="1" w:lastRow="0" w:firstColumn="1" w:lastColumn="0" w:noHBand="0" w:noVBand="1"/>
      </w:tblPr>
      <w:tblGrid>
        <w:gridCol w:w="5386"/>
        <w:gridCol w:w="3112"/>
      </w:tblGrid>
      <w:tr w:rsidR="00106248" w:rsidRPr="003D084B" w14:paraId="264901F6" w14:textId="77777777" w:rsidTr="004F43C9">
        <w:tc>
          <w:tcPr>
            <w:tcW w:w="5386" w:type="dxa"/>
          </w:tcPr>
          <w:p w14:paraId="43C57571" w14:textId="77777777" w:rsidR="00106248" w:rsidRPr="003D084B" w:rsidRDefault="00106248" w:rsidP="004F43C9">
            <w:pPr>
              <w:tabs>
                <w:tab w:val="left" w:pos="478"/>
              </w:tabs>
              <w:overflowPunct w:val="0"/>
              <w:spacing w:line="360" w:lineRule="exact"/>
              <w:jc w:val="center"/>
              <w:textAlignment w:val="baseline"/>
              <w:rPr>
                <w:rFonts w:ascii="ＭＳ 明朝" w:eastAsia="ＭＳ 明朝" w:hAnsi="ＭＳ 明朝" w:cs="ＭＳ ゴシック"/>
                <w:color w:val="000000" w:themeColor="text1"/>
                <w:kern w:val="0"/>
                <w:sz w:val="24"/>
                <w:szCs w:val="24"/>
              </w:rPr>
            </w:pPr>
            <w:r w:rsidRPr="003D084B">
              <w:rPr>
                <w:rFonts w:ascii="ＭＳ 明朝" w:eastAsia="ＭＳ 明朝" w:hAnsi="ＭＳ 明朝" w:cs="ＭＳ ゴシック" w:hint="eastAsia"/>
                <w:color w:val="000000" w:themeColor="text1"/>
                <w:kern w:val="0"/>
                <w:sz w:val="24"/>
                <w:szCs w:val="24"/>
              </w:rPr>
              <w:t>再配送の理由</w:t>
            </w:r>
          </w:p>
        </w:tc>
        <w:tc>
          <w:tcPr>
            <w:tcW w:w="3112" w:type="dxa"/>
          </w:tcPr>
          <w:p w14:paraId="09373716" w14:textId="77777777" w:rsidR="00106248" w:rsidRPr="003D084B" w:rsidRDefault="00106248" w:rsidP="004F43C9">
            <w:pPr>
              <w:tabs>
                <w:tab w:val="left" w:pos="478"/>
              </w:tabs>
              <w:overflowPunct w:val="0"/>
              <w:spacing w:line="360" w:lineRule="exact"/>
              <w:jc w:val="center"/>
              <w:textAlignment w:val="baseline"/>
              <w:rPr>
                <w:rFonts w:ascii="ＭＳ 明朝" w:eastAsia="ＭＳ 明朝" w:hAnsi="ＭＳ 明朝" w:cs="ＭＳ ゴシック"/>
                <w:color w:val="000000" w:themeColor="text1"/>
                <w:kern w:val="0"/>
                <w:sz w:val="24"/>
                <w:szCs w:val="24"/>
              </w:rPr>
            </w:pPr>
            <w:r w:rsidRPr="003D084B">
              <w:rPr>
                <w:rFonts w:ascii="ＭＳ 明朝" w:eastAsia="ＭＳ 明朝" w:hAnsi="ＭＳ 明朝" w:cs="ＭＳ ゴシック" w:hint="eastAsia"/>
                <w:color w:val="000000" w:themeColor="text1"/>
                <w:kern w:val="0"/>
                <w:sz w:val="24"/>
                <w:szCs w:val="24"/>
              </w:rPr>
              <w:t>費用負担</w:t>
            </w:r>
          </w:p>
        </w:tc>
      </w:tr>
      <w:tr w:rsidR="00106248" w:rsidRPr="003D084B" w14:paraId="73FF3438" w14:textId="77777777" w:rsidTr="004F43C9">
        <w:tc>
          <w:tcPr>
            <w:tcW w:w="5386" w:type="dxa"/>
          </w:tcPr>
          <w:p w14:paraId="59DD1255" w14:textId="77777777" w:rsidR="00106248" w:rsidRPr="003D084B" w:rsidRDefault="00106248" w:rsidP="004F43C9">
            <w:pPr>
              <w:tabs>
                <w:tab w:val="left" w:pos="478"/>
              </w:tabs>
              <w:overflowPunct w:val="0"/>
              <w:spacing w:line="360" w:lineRule="exact"/>
              <w:textAlignment w:val="baseline"/>
              <w:rPr>
                <w:rFonts w:ascii="ＭＳ 明朝" w:eastAsia="ＭＳ 明朝" w:hAnsi="ＭＳ 明朝" w:cs="ＭＳ ゴシック"/>
                <w:color w:val="000000" w:themeColor="text1"/>
                <w:kern w:val="0"/>
                <w:sz w:val="24"/>
                <w:szCs w:val="24"/>
              </w:rPr>
            </w:pPr>
            <w:r w:rsidRPr="003D084B">
              <w:rPr>
                <w:rFonts w:ascii="ＭＳ 明朝" w:eastAsia="ＭＳ 明朝" w:hAnsi="ＭＳ 明朝" w:cs="ＭＳ ゴシック" w:hint="eastAsia"/>
                <w:color w:val="000000" w:themeColor="text1"/>
                <w:kern w:val="0"/>
                <w:sz w:val="24"/>
                <w:szCs w:val="24"/>
              </w:rPr>
              <w:t>①　事業者に起因する場合</w:t>
            </w:r>
          </w:p>
        </w:tc>
        <w:tc>
          <w:tcPr>
            <w:tcW w:w="3112" w:type="dxa"/>
          </w:tcPr>
          <w:p w14:paraId="11152A29" w14:textId="77777777" w:rsidR="00106248" w:rsidRPr="003D084B" w:rsidRDefault="00106248" w:rsidP="004F43C9">
            <w:pPr>
              <w:tabs>
                <w:tab w:val="left" w:pos="478"/>
              </w:tabs>
              <w:overflowPunct w:val="0"/>
              <w:spacing w:line="360" w:lineRule="exact"/>
              <w:jc w:val="center"/>
              <w:textAlignment w:val="baseline"/>
              <w:rPr>
                <w:rFonts w:ascii="ＭＳ 明朝" w:eastAsia="ＭＳ 明朝" w:hAnsi="ＭＳ 明朝" w:cs="ＭＳ ゴシック"/>
                <w:color w:val="000000" w:themeColor="text1"/>
                <w:kern w:val="0"/>
                <w:sz w:val="24"/>
                <w:szCs w:val="24"/>
              </w:rPr>
            </w:pPr>
            <w:r w:rsidRPr="003D084B">
              <w:rPr>
                <w:rFonts w:ascii="ＭＳ 明朝" w:eastAsia="ＭＳ 明朝" w:hAnsi="ＭＳ 明朝" w:cs="ＭＳ ゴシック" w:hint="eastAsia"/>
                <w:color w:val="000000" w:themeColor="text1"/>
                <w:kern w:val="0"/>
                <w:sz w:val="24"/>
                <w:szCs w:val="24"/>
              </w:rPr>
              <w:t>事業者</w:t>
            </w:r>
          </w:p>
        </w:tc>
      </w:tr>
      <w:tr w:rsidR="00106248" w:rsidRPr="003D084B" w14:paraId="08EAED49" w14:textId="77777777" w:rsidTr="004F43C9">
        <w:tc>
          <w:tcPr>
            <w:tcW w:w="5386" w:type="dxa"/>
          </w:tcPr>
          <w:p w14:paraId="20833392" w14:textId="77777777" w:rsidR="00106248" w:rsidRPr="003D084B" w:rsidRDefault="00106248" w:rsidP="004F43C9">
            <w:pPr>
              <w:tabs>
                <w:tab w:val="left" w:pos="478"/>
              </w:tabs>
              <w:overflowPunct w:val="0"/>
              <w:spacing w:line="360" w:lineRule="exact"/>
              <w:textAlignment w:val="baseline"/>
              <w:rPr>
                <w:rFonts w:ascii="ＭＳ 明朝" w:eastAsia="ＭＳ 明朝" w:hAnsi="ＭＳ 明朝" w:cs="ＭＳ ゴシック"/>
                <w:color w:val="000000" w:themeColor="text1"/>
                <w:kern w:val="0"/>
                <w:sz w:val="24"/>
                <w:szCs w:val="24"/>
              </w:rPr>
            </w:pPr>
            <w:r w:rsidRPr="003D084B">
              <w:rPr>
                <w:rFonts w:ascii="ＭＳ 明朝" w:eastAsia="ＭＳ 明朝" w:hAnsi="ＭＳ 明朝" w:cs="ＭＳ ゴシック" w:hint="eastAsia"/>
                <w:color w:val="000000" w:themeColor="text1"/>
                <w:kern w:val="0"/>
                <w:sz w:val="24"/>
                <w:szCs w:val="24"/>
              </w:rPr>
              <w:t>②　県に起因する場合</w:t>
            </w:r>
          </w:p>
        </w:tc>
        <w:tc>
          <w:tcPr>
            <w:tcW w:w="3112" w:type="dxa"/>
          </w:tcPr>
          <w:p w14:paraId="645E18D1" w14:textId="77777777" w:rsidR="00106248" w:rsidRPr="003D084B" w:rsidRDefault="00106248" w:rsidP="004F43C9">
            <w:pPr>
              <w:tabs>
                <w:tab w:val="left" w:pos="478"/>
              </w:tabs>
              <w:overflowPunct w:val="0"/>
              <w:spacing w:line="360" w:lineRule="exact"/>
              <w:jc w:val="center"/>
              <w:textAlignment w:val="baseline"/>
              <w:rPr>
                <w:rFonts w:ascii="ＭＳ 明朝" w:eastAsia="ＭＳ 明朝" w:hAnsi="ＭＳ 明朝" w:cs="ＭＳ ゴシック"/>
                <w:color w:val="000000" w:themeColor="text1"/>
                <w:kern w:val="0"/>
                <w:sz w:val="24"/>
                <w:szCs w:val="24"/>
              </w:rPr>
            </w:pPr>
            <w:r w:rsidRPr="003D084B">
              <w:rPr>
                <w:rFonts w:ascii="ＭＳ 明朝" w:eastAsia="ＭＳ 明朝" w:hAnsi="ＭＳ 明朝" w:cs="ＭＳ ゴシック" w:hint="eastAsia"/>
                <w:color w:val="000000" w:themeColor="text1"/>
                <w:kern w:val="0"/>
                <w:sz w:val="24"/>
                <w:szCs w:val="24"/>
              </w:rPr>
              <w:t>県</w:t>
            </w:r>
          </w:p>
        </w:tc>
      </w:tr>
      <w:tr w:rsidR="00106248" w:rsidRPr="003D084B" w14:paraId="121C982F" w14:textId="77777777" w:rsidTr="004F43C9">
        <w:tc>
          <w:tcPr>
            <w:tcW w:w="5386" w:type="dxa"/>
          </w:tcPr>
          <w:p w14:paraId="379DB774" w14:textId="77777777" w:rsidR="00106248" w:rsidRPr="003D084B" w:rsidRDefault="00106248" w:rsidP="004F43C9">
            <w:pPr>
              <w:tabs>
                <w:tab w:val="left" w:pos="478"/>
              </w:tabs>
              <w:overflowPunct w:val="0"/>
              <w:spacing w:line="360" w:lineRule="exact"/>
              <w:textAlignment w:val="baseline"/>
              <w:rPr>
                <w:rFonts w:ascii="ＭＳ 明朝" w:eastAsia="ＭＳ 明朝" w:hAnsi="ＭＳ 明朝" w:cs="ＭＳ ゴシック"/>
                <w:color w:val="000000" w:themeColor="text1"/>
                <w:kern w:val="0"/>
                <w:sz w:val="24"/>
                <w:szCs w:val="24"/>
              </w:rPr>
            </w:pPr>
            <w:r w:rsidRPr="003D084B">
              <w:rPr>
                <w:rFonts w:ascii="ＭＳ 明朝" w:eastAsia="ＭＳ 明朝" w:hAnsi="ＭＳ 明朝" w:cs="ＭＳ ゴシック" w:hint="eastAsia"/>
                <w:color w:val="000000" w:themeColor="text1"/>
                <w:kern w:val="0"/>
                <w:sz w:val="24"/>
                <w:szCs w:val="24"/>
              </w:rPr>
              <w:t>③　事業者が指定した配送業者に起因する場合</w:t>
            </w:r>
          </w:p>
        </w:tc>
        <w:tc>
          <w:tcPr>
            <w:tcW w:w="3112" w:type="dxa"/>
          </w:tcPr>
          <w:p w14:paraId="38939DE1" w14:textId="77777777" w:rsidR="00106248" w:rsidRPr="003D084B" w:rsidRDefault="00106248" w:rsidP="004F43C9">
            <w:pPr>
              <w:tabs>
                <w:tab w:val="left" w:pos="478"/>
              </w:tabs>
              <w:overflowPunct w:val="0"/>
              <w:spacing w:line="360" w:lineRule="exact"/>
              <w:jc w:val="center"/>
              <w:textAlignment w:val="baseline"/>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事業者</w:t>
            </w:r>
          </w:p>
        </w:tc>
      </w:tr>
      <w:tr w:rsidR="00106248" w:rsidRPr="003D084B" w14:paraId="77F1DA13" w14:textId="77777777" w:rsidTr="004F43C9">
        <w:tc>
          <w:tcPr>
            <w:tcW w:w="5386" w:type="dxa"/>
          </w:tcPr>
          <w:p w14:paraId="6E06F593" w14:textId="77777777" w:rsidR="00106248" w:rsidRPr="003D084B" w:rsidRDefault="00106248" w:rsidP="004F43C9">
            <w:pPr>
              <w:tabs>
                <w:tab w:val="left" w:pos="478"/>
              </w:tabs>
              <w:overflowPunct w:val="0"/>
              <w:spacing w:line="360" w:lineRule="exact"/>
              <w:textAlignment w:val="baseline"/>
              <w:rPr>
                <w:rFonts w:ascii="ＭＳ 明朝" w:eastAsia="ＭＳ 明朝" w:hAnsi="ＭＳ 明朝" w:cs="ＭＳ ゴシック"/>
                <w:color w:val="000000" w:themeColor="text1"/>
                <w:kern w:val="0"/>
                <w:sz w:val="24"/>
                <w:szCs w:val="24"/>
              </w:rPr>
            </w:pPr>
            <w:r w:rsidRPr="003D084B">
              <w:rPr>
                <w:rFonts w:ascii="ＭＳ 明朝" w:eastAsia="ＭＳ 明朝" w:hAnsi="ＭＳ 明朝" w:cs="ＭＳ ゴシック" w:hint="eastAsia"/>
                <w:color w:val="000000" w:themeColor="text1"/>
                <w:kern w:val="0"/>
                <w:sz w:val="24"/>
                <w:szCs w:val="24"/>
              </w:rPr>
              <w:t>④　上記①～③以外の理由による場合</w:t>
            </w:r>
          </w:p>
        </w:tc>
        <w:tc>
          <w:tcPr>
            <w:tcW w:w="3112" w:type="dxa"/>
          </w:tcPr>
          <w:p w14:paraId="1C07F294" w14:textId="77777777" w:rsidR="00106248" w:rsidRPr="003D084B" w:rsidRDefault="00106248" w:rsidP="004F43C9">
            <w:pPr>
              <w:tabs>
                <w:tab w:val="left" w:pos="478"/>
              </w:tabs>
              <w:overflowPunct w:val="0"/>
              <w:spacing w:line="360" w:lineRule="exact"/>
              <w:jc w:val="center"/>
              <w:textAlignment w:val="baseline"/>
              <w:rPr>
                <w:rFonts w:ascii="ＭＳ 明朝" w:eastAsia="ＭＳ 明朝" w:hAnsi="ＭＳ 明朝" w:cs="ＭＳ ゴシック"/>
                <w:color w:val="000000" w:themeColor="text1"/>
                <w:kern w:val="0"/>
                <w:sz w:val="24"/>
                <w:szCs w:val="24"/>
              </w:rPr>
            </w:pPr>
            <w:r w:rsidRPr="003D084B">
              <w:rPr>
                <w:rFonts w:ascii="ＭＳ 明朝" w:eastAsia="ＭＳ 明朝" w:hAnsi="ＭＳ 明朝" w:cs="ＭＳ ゴシック" w:hint="eastAsia"/>
                <w:color w:val="000000" w:themeColor="text1"/>
                <w:kern w:val="0"/>
                <w:sz w:val="24"/>
                <w:szCs w:val="24"/>
              </w:rPr>
              <w:t>県又は事業者</w:t>
            </w:r>
          </w:p>
        </w:tc>
      </w:tr>
    </w:tbl>
    <w:p w14:paraId="14480197" w14:textId="77777777" w:rsidR="00106248" w:rsidRPr="003D084B" w:rsidRDefault="00106248" w:rsidP="00106248">
      <w:pPr>
        <w:tabs>
          <w:tab w:val="left" w:pos="478"/>
        </w:tabs>
        <w:overflowPunct w:val="0"/>
        <w:spacing w:line="360" w:lineRule="exact"/>
        <w:textAlignment w:val="baseline"/>
        <w:rPr>
          <w:rFonts w:ascii="ＭＳ 明朝" w:eastAsia="ＭＳ 明朝" w:hAnsi="ＭＳ 明朝" w:cs="ＭＳ ゴシック"/>
          <w:color w:val="000000" w:themeColor="text1"/>
          <w:kern w:val="0"/>
          <w:sz w:val="24"/>
          <w:szCs w:val="24"/>
        </w:rPr>
      </w:pPr>
    </w:p>
    <w:p w14:paraId="28BADEFD" w14:textId="77777777" w:rsidR="00106248" w:rsidRPr="00226435" w:rsidRDefault="00106248" w:rsidP="00F756EB">
      <w:pPr>
        <w:textAlignment w:val="baseline"/>
        <w:rPr>
          <w:rFonts w:ascii="ＭＳ 明朝" w:eastAsia="ＭＳ 明朝" w:hAnsi="ＭＳ 明朝" w:cs="Times New Roman"/>
          <w:color w:val="000000"/>
          <w:spacing w:val="2"/>
          <w:kern w:val="0"/>
          <w:sz w:val="22"/>
        </w:rPr>
      </w:pPr>
    </w:p>
    <w:sectPr w:rsidR="00106248" w:rsidRPr="00226435" w:rsidSect="00B70327">
      <w:pgSz w:w="11906" w:h="16838" w:code="9"/>
      <w:pgMar w:top="1588" w:right="1531" w:bottom="1134" w:left="1531" w:header="720" w:footer="720" w:gutter="0"/>
      <w:pgNumType w:start="23"/>
      <w:cols w:space="720"/>
      <w:noEndnote/>
      <w:docGrid w:type="linesAndChars" w:linePitch="40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AD4AC" w14:textId="77777777" w:rsidR="00B70327" w:rsidRDefault="00B70327" w:rsidP="00A8074E">
      <w:r>
        <w:separator/>
      </w:r>
    </w:p>
  </w:endnote>
  <w:endnote w:type="continuationSeparator" w:id="0">
    <w:p w14:paraId="06345AB1" w14:textId="77777777" w:rsidR="00B70327" w:rsidRDefault="00B70327" w:rsidP="00A8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B0FDF" w14:textId="77777777" w:rsidR="00B70327" w:rsidRDefault="00B70327" w:rsidP="00A8074E">
      <w:r>
        <w:separator/>
      </w:r>
    </w:p>
  </w:footnote>
  <w:footnote w:type="continuationSeparator" w:id="0">
    <w:p w14:paraId="34D43E77" w14:textId="77777777" w:rsidR="00B70327" w:rsidRDefault="00B70327" w:rsidP="00A80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F390"/>
    <w:multiLevelType w:val="singleLevel"/>
    <w:tmpl w:val="00000000"/>
    <w:name w:val="※"/>
    <w:lvl w:ilvl="0">
      <w:numFmt w:val="bullet"/>
      <w:lvlText w:val="※"/>
      <w:lvlJc w:val="left"/>
      <w:rPr>
        <w:rFonts w:hint="eastAsia"/>
      </w:rPr>
    </w:lvl>
  </w:abstractNum>
  <w:num w:numId="1" w16cid:durableId="448398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E6"/>
    <w:rsid w:val="00033173"/>
    <w:rsid w:val="000543E9"/>
    <w:rsid w:val="000553FF"/>
    <w:rsid w:val="00062B61"/>
    <w:rsid w:val="0007712F"/>
    <w:rsid w:val="00077DC6"/>
    <w:rsid w:val="00080B52"/>
    <w:rsid w:val="000A37D2"/>
    <w:rsid w:val="000C4DD1"/>
    <w:rsid w:val="000D4986"/>
    <w:rsid w:val="000D6625"/>
    <w:rsid w:val="000D6FEB"/>
    <w:rsid w:val="000E6BC3"/>
    <w:rsid w:val="000F7919"/>
    <w:rsid w:val="00106248"/>
    <w:rsid w:val="0013596D"/>
    <w:rsid w:val="001412F9"/>
    <w:rsid w:val="001578E1"/>
    <w:rsid w:val="00181C4F"/>
    <w:rsid w:val="00183DD7"/>
    <w:rsid w:val="001873CF"/>
    <w:rsid w:val="001976F1"/>
    <w:rsid w:val="001B5C5E"/>
    <w:rsid w:val="001D1B11"/>
    <w:rsid w:val="001F1BDB"/>
    <w:rsid w:val="001F3133"/>
    <w:rsid w:val="00226435"/>
    <w:rsid w:val="002501D4"/>
    <w:rsid w:val="002575AA"/>
    <w:rsid w:val="0029048B"/>
    <w:rsid w:val="002A380B"/>
    <w:rsid w:val="002A73F1"/>
    <w:rsid w:val="002B149B"/>
    <w:rsid w:val="002B7D62"/>
    <w:rsid w:val="002C5F34"/>
    <w:rsid w:val="002D1D14"/>
    <w:rsid w:val="002E7E49"/>
    <w:rsid w:val="003247EE"/>
    <w:rsid w:val="0034537F"/>
    <w:rsid w:val="0035505B"/>
    <w:rsid w:val="00370C03"/>
    <w:rsid w:val="00377F50"/>
    <w:rsid w:val="003837F6"/>
    <w:rsid w:val="00384CED"/>
    <w:rsid w:val="003B1872"/>
    <w:rsid w:val="003D5375"/>
    <w:rsid w:val="003E6A83"/>
    <w:rsid w:val="003E6DDD"/>
    <w:rsid w:val="003E7EA8"/>
    <w:rsid w:val="003F162F"/>
    <w:rsid w:val="00402B91"/>
    <w:rsid w:val="00410DBF"/>
    <w:rsid w:val="00414B9A"/>
    <w:rsid w:val="00435D06"/>
    <w:rsid w:val="0043669E"/>
    <w:rsid w:val="00455036"/>
    <w:rsid w:val="004575E4"/>
    <w:rsid w:val="0049501E"/>
    <w:rsid w:val="00496443"/>
    <w:rsid w:val="004A332C"/>
    <w:rsid w:val="004B74DD"/>
    <w:rsid w:val="004E5EAF"/>
    <w:rsid w:val="004E7F3B"/>
    <w:rsid w:val="004F2010"/>
    <w:rsid w:val="004F4C69"/>
    <w:rsid w:val="005029AC"/>
    <w:rsid w:val="00536EE2"/>
    <w:rsid w:val="00541D33"/>
    <w:rsid w:val="0054364E"/>
    <w:rsid w:val="0055777E"/>
    <w:rsid w:val="0056667D"/>
    <w:rsid w:val="005A6FE1"/>
    <w:rsid w:val="005D4393"/>
    <w:rsid w:val="005D5C55"/>
    <w:rsid w:val="005E0062"/>
    <w:rsid w:val="005E72E6"/>
    <w:rsid w:val="00607FCF"/>
    <w:rsid w:val="00610D0B"/>
    <w:rsid w:val="0061591D"/>
    <w:rsid w:val="00652F13"/>
    <w:rsid w:val="006600E7"/>
    <w:rsid w:val="006722C9"/>
    <w:rsid w:val="00695564"/>
    <w:rsid w:val="006971FF"/>
    <w:rsid w:val="006A0990"/>
    <w:rsid w:val="006B29B1"/>
    <w:rsid w:val="006C5C64"/>
    <w:rsid w:val="006C7B2D"/>
    <w:rsid w:val="006E1010"/>
    <w:rsid w:val="00702FE4"/>
    <w:rsid w:val="00704EFA"/>
    <w:rsid w:val="00711E78"/>
    <w:rsid w:val="00733305"/>
    <w:rsid w:val="0073453F"/>
    <w:rsid w:val="00761BD2"/>
    <w:rsid w:val="007667BD"/>
    <w:rsid w:val="007C4434"/>
    <w:rsid w:val="007E2791"/>
    <w:rsid w:val="007F228D"/>
    <w:rsid w:val="007F3F07"/>
    <w:rsid w:val="007F4048"/>
    <w:rsid w:val="00801B41"/>
    <w:rsid w:val="00801B57"/>
    <w:rsid w:val="008151C6"/>
    <w:rsid w:val="00830689"/>
    <w:rsid w:val="0083536B"/>
    <w:rsid w:val="00851E6E"/>
    <w:rsid w:val="008531E9"/>
    <w:rsid w:val="00856592"/>
    <w:rsid w:val="008B36E6"/>
    <w:rsid w:val="008F2D24"/>
    <w:rsid w:val="009176D5"/>
    <w:rsid w:val="00945A5F"/>
    <w:rsid w:val="00952EC1"/>
    <w:rsid w:val="00953833"/>
    <w:rsid w:val="009546A4"/>
    <w:rsid w:val="00956A25"/>
    <w:rsid w:val="009741C7"/>
    <w:rsid w:val="009864FA"/>
    <w:rsid w:val="00996600"/>
    <w:rsid w:val="009A1CA5"/>
    <w:rsid w:val="009A2799"/>
    <w:rsid w:val="009A3AAD"/>
    <w:rsid w:val="009A5AE0"/>
    <w:rsid w:val="009B0374"/>
    <w:rsid w:val="009B65A8"/>
    <w:rsid w:val="009C31E1"/>
    <w:rsid w:val="009C78C9"/>
    <w:rsid w:val="009D7BF8"/>
    <w:rsid w:val="009F696E"/>
    <w:rsid w:val="00A01F2B"/>
    <w:rsid w:val="00A03633"/>
    <w:rsid w:val="00A12FAD"/>
    <w:rsid w:val="00A24BBB"/>
    <w:rsid w:val="00A717D1"/>
    <w:rsid w:val="00A734EC"/>
    <w:rsid w:val="00A8074E"/>
    <w:rsid w:val="00A96584"/>
    <w:rsid w:val="00AA387C"/>
    <w:rsid w:val="00AB5002"/>
    <w:rsid w:val="00AB73CF"/>
    <w:rsid w:val="00AF15A8"/>
    <w:rsid w:val="00B00D8E"/>
    <w:rsid w:val="00B069AD"/>
    <w:rsid w:val="00B70327"/>
    <w:rsid w:val="00B83F42"/>
    <w:rsid w:val="00B90602"/>
    <w:rsid w:val="00B90C72"/>
    <w:rsid w:val="00BA63B4"/>
    <w:rsid w:val="00BD016D"/>
    <w:rsid w:val="00BD0B29"/>
    <w:rsid w:val="00BD4655"/>
    <w:rsid w:val="00BE262B"/>
    <w:rsid w:val="00C03EB2"/>
    <w:rsid w:val="00C24560"/>
    <w:rsid w:val="00C40357"/>
    <w:rsid w:val="00C43CED"/>
    <w:rsid w:val="00C7215F"/>
    <w:rsid w:val="00CA2701"/>
    <w:rsid w:val="00CA72DA"/>
    <w:rsid w:val="00CB1E74"/>
    <w:rsid w:val="00CB7A09"/>
    <w:rsid w:val="00CC70CD"/>
    <w:rsid w:val="00CD5004"/>
    <w:rsid w:val="00CD5382"/>
    <w:rsid w:val="00D06CDD"/>
    <w:rsid w:val="00D708C5"/>
    <w:rsid w:val="00D81078"/>
    <w:rsid w:val="00DC4236"/>
    <w:rsid w:val="00DF47E1"/>
    <w:rsid w:val="00E115A3"/>
    <w:rsid w:val="00E344E4"/>
    <w:rsid w:val="00E34994"/>
    <w:rsid w:val="00E6214A"/>
    <w:rsid w:val="00E7633D"/>
    <w:rsid w:val="00EB3207"/>
    <w:rsid w:val="00EE31A6"/>
    <w:rsid w:val="00EF6186"/>
    <w:rsid w:val="00F04FD6"/>
    <w:rsid w:val="00F33529"/>
    <w:rsid w:val="00F3361F"/>
    <w:rsid w:val="00F42EBA"/>
    <w:rsid w:val="00F67979"/>
    <w:rsid w:val="00F756EB"/>
    <w:rsid w:val="00F9012B"/>
    <w:rsid w:val="00F93A19"/>
    <w:rsid w:val="00FC348D"/>
    <w:rsid w:val="00FC5FAF"/>
    <w:rsid w:val="00FE4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E9B1FD"/>
  <w15:docId w15:val="{E413E419-ECDD-4115-98F4-BC3A51F1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8B36E6"/>
    <w:pPr>
      <w:widowControl w:val="0"/>
      <w:adjustRightInd w:val="0"/>
      <w:jc w:val="both"/>
      <w:textAlignment w:val="baseline"/>
    </w:pPr>
    <w:rPr>
      <w:rFonts w:ascii="ＭＳ 明朝" w:eastAsia="ＭＳ 明朝" w:hAnsi="ＭＳ 明朝" w:cs="ＭＳ 明朝"/>
      <w:color w:val="000000"/>
      <w:kern w:val="0"/>
      <w:sz w:val="24"/>
      <w:szCs w:val="24"/>
    </w:rPr>
  </w:style>
  <w:style w:type="paragraph" w:styleId="a4">
    <w:name w:val="Balloon Text"/>
    <w:basedOn w:val="a"/>
    <w:link w:val="a5"/>
    <w:uiPriority w:val="99"/>
    <w:semiHidden/>
    <w:unhideWhenUsed/>
    <w:rsid w:val="005D5C5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D5C55"/>
    <w:rPr>
      <w:rFonts w:asciiTheme="majorHAnsi" w:eastAsiaTheme="majorEastAsia" w:hAnsiTheme="majorHAnsi" w:cstheme="majorBidi"/>
      <w:sz w:val="18"/>
      <w:szCs w:val="18"/>
    </w:rPr>
  </w:style>
  <w:style w:type="paragraph" w:styleId="a6">
    <w:name w:val="header"/>
    <w:basedOn w:val="a"/>
    <w:link w:val="a7"/>
    <w:uiPriority w:val="99"/>
    <w:unhideWhenUsed/>
    <w:rsid w:val="00A8074E"/>
    <w:pPr>
      <w:tabs>
        <w:tab w:val="center" w:pos="4252"/>
        <w:tab w:val="right" w:pos="8504"/>
      </w:tabs>
      <w:snapToGrid w:val="0"/>
    </w:pPr>
  </w:style>
  <w:style w:type="character" w:customStyle="1" w:styleId="a7">
    <w:name w:val="ヘッダー (文字)"/>
    <w:basedOn w:val="a0"/>
    <w:link w:val="a6"/>
    <w:uiPriority w:val="99"/>
    <w:rsid w:val="00A8074E"/>
  </w:style>
  <w:style w:type="paragraph" w:styleId="a8">
    <w:name w:val="footer"/>
    <w:basedOn w:val="a"/>
    <w:link w:val="a9"/>
    <w:uiPriority w:val="99"/>
    <w:unhideWhenUsed/>
    <w:rsid w:val="00A8074E"/>
    <w:pPr>
      <w:tabs>
        <w:tab w:val="center" w:pos="4252"/>
        <w:tab w:val="right" w:pos="8504"/>
      </w:tabs>
      <w:snapToGrid w:val="0"/>
    </w:pPr>
  </w:style>
  <w:style w:type="character" w:customStyle="1" w:styleId="a9">
    <w:name w:val="フッター (文字)"/>
    <w:basedOn w:val="a0"/>
    <w:link w:val="a8"/>
    <w:uiPriority w:val="99"/>
    <w:rsid w:val="00A8074E"/>
  </w:style>
  <w:style w:type="table" w:styleId="aa">
    <w:name w:val="Table Grid"/>
    <w:basedOn w:val="a1"/>
    <w:uiPriority w:val="39"/>
    <w:rsid w:val="00711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9C78C9"/>
  </w:style>
  <w:style w:type="character" w:customStyle="1" w:styleId="ac">
    <w:name w:val="日付 (文字)"/>
    <w:basedOn w:val="a0"/>
    <w:link w:val="ab"/>
    <w:uiPriority w:val="99"/>
    <w:semiHidden/>
    <w:rsid w:val="009C7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89BC6-87D0-4A6F-811D-975DECE86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875</Words>
  <Characters>4991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宇藤山 裕美</dc:creator>
  <cp:lastModifiedBy>酒井 陽一朗</cp:lastModifiedBy>
  <cp:revision>4</cp:revision>
  <cp:lastPrinted>2026-03-26T14:02:00Z</cp:lastPrinted>
  <dcterms:created xsi:type="dcterms:W3CDTF">2024-05-24T08:38:00Z</dcterms:created>
  <dcterms:modified xsi:type="dcterms:W3CDTF">2026-03-26T14:02:00Z</dcterms:modified>
</cp:coreProperties>
</file>